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10" w:rsidRDefault="00DA7610" w:rsidP="00DA7610">
      <w:pPr>
        <w:rPr>
          <w:b/>
          <w:bCs/>
        </w:rPr>
      </w:pPr>
      <w:r w:rsidRPr="00EE1304">
        <w:rPr>
          <w:b/>
          <w:bCs/>
        </w:rPr>
        <w:t>РОССИЙСКАЯ ФЕДЕРАЦИЯ</w:t>
      </w:r>
    </w:p>
    <w:p w:rsidR="00DA7610" w:rsidRPr="00EE1304" w:rsidRDefault="00DA7610" w:rsidP="00DA7610">
      <w:pPr>
        <w:rPr>
          <w:b/>
          <w:bCs/>
        </w:rPr>
      </w:pPr>
    </w:p>
    <w:p w:rsidR="00DA7610" w:rsidRPr="00EE1304" w:rsidRDefault="00DA7610" w:rsidP="00DA7610">
      <w:pPr>
        <w:rPr>
          <w:b/>
          <w:bCs/>
          <w:szCs w:val="28"/>
        </w:rPr>
      </w:pPr>
      <w:r w:rsidRPr="00EE1304">
        <w:rPr>
          <w:b/>
          <w:bCs/>
          <w:szCs w:val="28"/>
        </w:rPr>
        <w:t>АМУРСКАЯ ОБЛАСТЬ</w:t>
      </w:r>
    </w:p>
    <w:p w:rsidR="00DA7610" w:rsidRPr="00EE1304" w:rsidRDefault="00DA7610" w:rsidP="00DA7610">
      <w:pPr>
        <w:rPr>
          <w:b/>
          <w:bCs/>
          <w:szCs w:val="28"/>
        </w:rPr>
      </w:pPr>
      <w:r w:rsidRPr="00EE1304">
        <w:rPr>
          <w:b/>
          <w:bCs/>
          <w:szCs w:val="28"/>
        </w:rPr>
        <w:t>ЗЕЙСКИЙ РАЙОН</w:t>
      </w:r>
    </w:p>
    <w:p w:rsidR="00DA7610" w:rsidRPr="00EE1304" w:rsidRDefault="005F7BFA" w:rsidP="00DA7610">
      <w:pPr>
        <w:rPr>
          <w:b/>
          <w:bCs/>
          <w:szCs w:val="28"/>
        </w:rPr>
      </w:pPr>
      <w:r>
        <w:rPr>
          <w:b/>
          <w:bCs/>
          <w:szCs w:val="28"/>
        </w:rPr>
        <w:t xml:space="preserve">ДУГДИНСКИЙ </w:t>
      </w:r>
      <w:r w:rsidR="00DA7610" w:rsidRPr="00EE1304">
        <w:rPr>
          <w:b/>
          <w:bCs/>
          <w:szCs w:val="28"/>
        </w:rPr>
        <w:t>СЕЛЬСКИЙ СОВЕТ НАРОДНЫХ ДЕПУТАТОВ</w:t>
      </w:r>
    </w:p>
    <w:p w:rsidR="00DA7610" w:rsidRPr="00D16ADB" w:rsidRDefault="00DA7610" w:rsidP="00DA7610">
      <w:pPr>
        <w:rPr>
          <w:b/>
          <w:bCs/>
        </w:rPr>
      </w:pPr>
    </w:p>
    <w:p w:rsidR="00DA7610" w:rsidRPr="00D16ADB" w:rsidRDefault="00DA7610" w:rsidP="00DA7610">
      <w:pPr>
        <w:rPr>
          <w:b/>
          <w:bCs/>
        </w:rPr>
      </w:pPr>
    </w:p>
    <w:p w:rsidR="00DA7610" w:rsidRDefault="002560E6" w:rsidP="00DA7610">
      <w:pPr>
        <w:rPr>
          <w:b/>
          <w:bCs/>
          <w:szCs w:val="28"/>
        </w:rPr>
      </w:pPr>
      <w:r>
        <w:rPr>
          <w:b/>
          <w:bCs/>
          <w:szCs w:val="28"/>
        </w:rPr>
        <w:t>РЕШЕНИЕ</w:t>
      </w:r>
    </w:p>
    <w:p w:rsidR="00C6458B" w:rsidRDefault="00DA7610" w:rsidP="00DA7610">
      <w:pPr>
        <w:rPr>
          <w:szCs w:val="28"/>
        </w:rPr>
      </w:pPr>
      <w:r w:rsidRPr="00D16ADB">
        <w:rPr>
          <w:b/>
          <w:bCs/>
          <w:szCs w:val="28"/>
        </w:rPr>
        <w:t xml:space="preserve"> </w:t>
      </w:r>
      <w:r w:rsidR="00C75E9B">
        <w:rPr>
          <w:szCs w:val="28"/>
        </w:rPr>
        <w:t>21.06.</w:t>
      </w:r>
      <w:r w:rsidRPr="00D16ADB">
        <w:rPr>
          <w:szCs w:val="28"/>
        </w:rPr>
        <w:t xml:space="preserve"> 202</w:t>
      </w:r>
      <w:r w:rsidR="00C6458B">
        <w:rPr>
          <w:szCs w:val="28"/>
        </w:rPr>
        <w:t>2</w:t>
      </w:r>
      <w:r w:rsidRPr="00D16ADB">
        <w:rPr>
          <w:szCs w:val="28"/>
        </w:rPr>
        <w:t xml:space="preserve"> г.</w:t>
      </w:r>
      <w:r w:rsidRPr="00D16ADB">
        <w:rPr>
          <w:szCs w:val="28"/>
        </w:rPr>
        <w:tab/>
      </w:r>
      <w:r w:rsidRPr="00D16ADB">
        <w:rPr>
          <w:szCs w:val="28"/>
        </w:rPr>
        <w:tab/>
        <w:t xml:space="preserve">                                                                        </w:t>
      </w:r>
      <w:r>
        <w:rPr>
          <w:szCs w:val="28"/>
        </w:rPr>
        <w:t xml:space="preserve">     </w:t>
      </w:r>
      <w:r w:rsidRPr="00D16ADB">
        <w:rPr>
          <w:szCs w:val="28"/>
        </w:rPr>
        <w:t xml:space="preserve">   №</w:t>
      </w:r>
      <w:r w:rsidR="00C75E9B">
        <w:rPr>
          <w:szCs w:val="28"/>
        </w:rPr>
        <w:t xml:space="preserve"> 164</w:t>
      </w:r>
      <w:r w:rsidRPr="00D16ADB">
        <w:rPr>
          <w:szCs w:val="28"/>
        </w:rPr>
        <w:t xml:space="preserve"> </w:t>
      </w:r>
    </w:p>
    <w:p w:rsidR="00DA7610" w:rsidRPr="00D16ADB" w:rsidRDefault="005F7BFA" w:rsidP="00DA7610">
      <w:pPr>
        <w:rPr>
          <w:b/>
          <w:bCs/>
          <w:szCs w:val="28"/>
        </w:rPr>
      </w:pPr>
      <w:proofErr w:type="spellStart"/>
      <w:r>
        <w:rPr>
          <w:szCs w:val="28"/>
        </w:rPr>
        <w:t>п</w:t>
      </w:r>
      <w:proofErr w:type="gramStart"/>
      <w:r>
        <w:rPr>
          <w:szCs w:val="28"/>
        </w:rPr>
        <w:t>.Д</w:t>
      </w:r>
      <w:proofErr w:type="gramEnd"/>
      <w:r>
        <w:rPr>
          <w:szCs w:val="28"/>
        </w:rPr>
        <w:t>угда</w:t>
      </w:r>
      <w:proofErr w:type="spellEnd"/>
    </w:p>
    <w:p w:rsidR="00DA7610" w:rsidRPr="00D16ADB" w:rsidRDefault="00DA7610" w:rsidP="00DA7610">
      <w:pPr>
        <w:rPr>
          <w:b/>
          <w:bCs/>
          <w:szCs w:val="28"/>
        </w:rPr>
      </w:pPr>
    </w:p>
    <w:p w:rsidR="00DA7610" w:rsidRPr="00D16ADB" w:rsidRDefault="00DA7610" w:rsidP="00DA7610">
      <w:pPr>
        <w:shd w:val="clear" w:color="auto" w:fill="FFFFFF"/>
        <w:ind w:firstLine="567"/>
        <w:rPr>
          <w:color w:val="000000"/>
          <w:szCs w:val="28"/>
        </w:rPr>
      </w:pPr>
    </w:p>
    <w:p w:rsidR="00C6458B" w:rsidRPr="002560E6" w:rsidRDefault="00C6458B" w:rsidP="00C6458B">
      <w:pPr>
        <w:rPr>
          <w:b/>
          <w:bCs/>
          <w:color w:val="000000" w:themeColor="text1"/>
        </w:rPr>
      </w:pPr>
      <w:r w:rsidRPr="002560E6">
        <w:rPr>
          <w:b/>
          <w:bCs/>
          <w:color w:val="000000" w:themeColor="text1"/>
        </w:rPr>
        <w:t xml:space="preserve">О внесении изменений в решение </w:t>
      </w:r>
      <w:proofErr w:type="spellStart"/>
      <w:r w:rsidR="005F7BFA">
        <w:rPr>
          <w:b/>
          <w:bCs/>
          <w:color w:val="000000" w:themeColor="text1"/>
        </w:rPr>
        <w:t>Дугдинского</w:t>
      </w:r>
      <w:proofErr w:type="spellEnd"/>
      <w:r w:rsidR="005F7BFA">
        <w:rPr>
          <w:b/>
          <w:bCs/>
          <w:color w:val="000000" w:themeColor="text1"/>
        </w:rPr>
        <w:t xml:space="preserve"> </w:t>
      </w:r>
      <w:r w:rsidRPr="002560E6">
        <w:rPr>
          <w:b/>
          <w:bCs/>
          <w:color w:val="000000" w:themeColor="text1"/>
        </w:rPr>
        <w:t xml:space="preserve">сельского Совета народных депутатов от </w:t>
      </w:r>
      <w:r w:rsidR="005F7BFA">
        <w:rPr>
          <w:b/>
          <w:bCs/>
          <w:color w:val="000000" w:themeColor="text1"/>
        </w:rPr>
        <w:t>08.12.2021</w:t>
      </w:r>
      <w:r w:rsidRPr="002560E6">
        <w:rPr>
          <w:b/>
          <w:bCs/>
          <w:color w:val="000000" w:themeColor="text1"/>
        </w:rPr>
        <w:t xml:space="preserve"> № </w:t>
      </w:r>
      <w:r w:rsidR="005F7BFA">
        <w:rPr>
          <w:b/>
          <w:bCs/>
          <w:color w:val="000000" w:themeColor="text1"/>
        </w:rPr>
        <w:t>146</w:t>
      </w:r>
      <w:r w:rsidRPr="002560E6">
        <w:rPr>
          <w:b/>
          <w:bCs/>
          <w:color w:val="000000" w:themeColor="text1"/>
        </w:rPr>
        <w:t xml:space="preserve"> «Об утверждении Положения о муниципальном </w:t>
      </w:r>
      <w:r w:rsidR="00925B0D">
        <w:rPr>
          <w:b/>
          <w:bCs/>
          <w:color w:val="000000" w:themeColor="text1"/>
        </w:rPr>
        <w:t xml:space="preserve">жилищном </w:t>
      </w:r>
      <w:r w:rsidRPr="002560E6">
        <w:rPr>
          <w:b/>
          <w:bCs/>
          <w:color w:val="000000" w:themeColor="text1"/>
        </w:rPr>
        <w:t xml:space="preserve">контроле на территории </w:t>
      </w:r>
      <w:proofErr w:type="spellStart"/>
      <w:r w:rsidR="005F7BFA">
        <w:rPr>
          <w:b/>
          <w:bCs/>
          <w:color w:val="000000" w:themeColor="text1"/>
        </w:rPr>
        <w:t>Дугдинского</w:t>
      </w:r>
      <w:proofErr w:type="spellEnd"/>
      <w:r w:rsidR="005F7BFA">
        <w:rPr>
          <w:b/>
          <w:bCs/>
          <w:color w:val="000000" w:themeColor="text1"/>
        </w:rPr>
        <w:t xml:space="preserve"> </w:t>
      </w:r>
      <w:r w:rsidRPr="002560E6">
        <w:rPr>
          <w:b/>
          <w:bCs/>
          <w:color w:val="000000" w:themeColor="text1"/>
        </w:rPr>
        <w:t>сельсовета Зейского района</w:t>
      </w:r>
      <w:r w:rsidR="002560E6">
        <w:rPr>
          <w:b/>
          <w:bCs/>
          <w:color w:val="000000" w:themeColor="text1"/>
        </w:rPr>
        <w:t>»</w:t>
      </w:r>
      <w:r w:rsidRPr="002560E6">
        <w:rPr>
          <w:b/>
          <w:bCs/>
          <w:color w:val="000000" w:themeColor="text1"/>
        </w:rPr>
        <w:t xml:space="preserve"> </w:t>
      </w:r>
    </w:p>
    <w:p w:rsidR="00C6458B" w:rsidRDefault="00C6458B" w:rsidP="00C6458B">
      <w:pPr>
        <w:rPr>
          <w:bCs/>
          <w:color w:val="000000" w:themeColor="text1"/>
        </w:rPr>
      </w:pPr>
    </w:p>
    <w:p w:rsidR="00C6458B" w:rsidRDefault="00C6458B" w:rsidP="00C6458B">
      <w:pPr>
        <w:shd w:val="clear" w:color="auto" w:fill="FFFFFF"/>
        <w:ind w:firstLine="709"/>
        <w:jc w:val="both"/>
        <w:rPr>
          <w:color w:val="000000" w:themeColor="text1"/>
        </w:rPr>
      </w:pPr>
      <w:r w:rsidRPr="0029621A">
        <w:rPr>
          <w:color w:val="000000" w:themeColor="text1"/>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471D3C">
        <w:rPr>
          <w:color w:val="000000"/>
          <w:szCs w:val="28"/>
        </w:rPr>
        <w:t>Уставом</w:t>
      </w:r>
      <w:r w:rsidRPr="00D16ADB">
        <w:rPr>
          <w:szCs w:val="28"/>
        </w:rPr>
        <w:t xml:space="preserve"> </w:t>
      </w:r>
      <w:proofErr w:type="spellStart"/>
      <w:r w:rsidR="005F7BFA" w:rsidRPr="005F7BFA">
        <w:rPr>
          <w:bCs/>
          <w:color w:val="000000" w:themeColor="text1"/>
        </w:rPr>
        <w:t>Дугдинского</w:t>
      </w:r>
      <w:proofErr w:type="spellEnd"/>
      <w:r w:rsidR="005F7BFA">
        <w:rPr>
          <w:b/>
          <w:bCs/>
          <w:color w:val="000000" w:themeColor="text1"/>
        </w:rPr>
        <w:t xml:space="preserve"> </w:t>
      </w:r>
      <w:r w:rsidR="002560E6">
        <w:rPr>
          <w:szCs w:val="28"/>
        </w:rPr>
        <w:t xml:space="preserve">сельского </w:t>
      </w:r>
      <w:r>
        <w:rPr>
          <w:szCs w:val="28"/>
        </w:rPr>
        <w:t>Совета народных депутатов Зейского района Амурской области</w:t>
      </w:r>
      <w:r>
        <w:rPr>
          <w:color w:val="000000" w:themeColor="text1"/>
        </w:rPr>
        <w:t xml:space="preserve">, </w:t>
      </w:r>
      <w:proofErr w:type="spellStart"/>
      <w:r w:rsidR="005F7BFA" w:rsidRPr="005F7BFA">
        <w:rPr>
          <w:bCs/>
          <w:color w:val="000000" w:themeColor="text1"/>
        </w:rPr>
        <w:t>Дугдинск</w:t>
      </w:r>
      <w:r w:rsidR="005F7BFA">
        <w:rPr>
          <w:bCs/>
          <w:color w:val="000000" w:themeColor="text1"/>
        </w:rPr>
        <w:t>ий</w:t>
      </w:r>
      <w:proofErr w:type="spellEnd"/>
      <w:r w:rsidR="005F7BFA">
        <w:rPr>
          <w:b/>
          <w:bCs/>
          <w:color w:val="000000" w:themeColor="text1"/>
        </w:rPr>
        <w:t xml:space="preserve"> </w:t>
      </w:r>
      <w:r>
        <w:rPr>
          <w:color w:val="000000" w:themeColor="text1"/>
        </w:rPr>
        <w:t>сельский Совет народных депутатов</w:t>
      </w:r>
      <w:r w:rsidR="002560E6">
        <w:rPr>
          <w:color w:val="000000" w:themeColor="text1"/>
        </w:rPr>
        <w:t xml:space="preserve"> Зейского района Амурской области</w:t>
      </w:r>
    </w:p>
    <w:p w:rsidR="00C6458B" w:rsidRDefault="00C6458B" w:rsidP="00C6458B">
      <w:pPr>
        <w:shd w:val="clear" w:color="auto" w:fill="FFFFFF"/>
        <w:ind w:firstLine="709"/>
        <w:jc w:val="both"/>
        <w:rPr>
          <w:color w:val="000000" w:themeColor="text1"/>
        </w:rPr>
      </w:pPr>
    </w:p>
    <w:p w:rsidR="00DA7610" w:rsidRDefault="00C6458B" w:rsidP="00DA7610">
      <w:pPr>
        <w:shd w:val="clear" w:color="auto" w:fill="FFFFFF"/>
        <w:ind w:firstLine="567"/>
        <w:rPr>
          <w:b/>
          <w:color w:val="000000"/>
        </w:rPr>
      </w:pPr>
      <w:r>
        <w:rPr>
          <w:b/>
          <w:color w:val="000000"/>
        </w:rPr>
        <w:t>РЕШИЛ</w:t>
      </w:r>
      <w:r w:rsidR="002560E6">
        <w:rPr>
          <w:b/>
          <w:color w:val="000000"/>
        </w:rPr>
        <w:t>:</w:t>
      </w:r>
    </w:p>
    <w:p w:rsidR="00C6458B" w:rsidRPr="00D16ADB" w:rsidRDefault="00C6458B" w:rsidP="00DA7610">
      <w:pPr>
        <w:shd w:val="clear" w:color="auto" w:fill="FFFFFF"/>
        <w:ind w:firstLine="567"/>
        <w:rPr>
          <w:b/>
          <w:color w:val="000000"/>
        </w:rPr>
      </w:pPr>
    </w:p>
    <w:p w:rsidR="002560E6" w:rsidRPr="0029621A" w:rsidRDefault="00ED34EA" w:rsidP="002560E6">
      <w:pPr>
        <w:ind w:firstLine="709"/>
        <w:jc w:val="both"/>
        <w:rPr>
          <w:color w:val="000000" w:themeColor="text1"/>
        </w:rPr>
      </w:pPr>
      <w:r>
        <w:rPr>
          <w:color w:val="000000" w:themeColor="text1"/>
        </w:rPr>
        <w:t xml:space="preserve">1. </w:t>
      </w:r>
      <w:r w:rsidR="002560E6" w:rsidRPr="0029621A">
        <w:rPr>
          <w:color w:val="000000" w:themeColor="text1"/>
        </w:rPr>
        <w:t xml:space="preserve">Внести в решение </w:t>
      </w:r>
      <w:proofErr w:type="spellStart"/>
      <w:r w:rsidR="005F7BFA" w:rsidRPr="005F7BFA">
        <w:rPr>
          <w:bCs/>
          <w:color w:val="000000" w:themeColor="text1"/>
        </w:rPr>
        <w:t>Дугдинского</w:t>
      </w:r>
      <w:proofErr w:type="spellEnd"/>
      <w:r w:rsidR="005F7BFA">
        <w:rPr>
          <w:b/>
          <w:bCs/>
          <w:color w:val="000000" w:themeColor="text1"/>
        </w:rPr>
        <w:t xml:space="preserve"> </w:t>
      </w:r>
      <w:r w:rsidR="002560E6">
        <w:rPr>
          <w:color w:val="000000" w:themeColor="text1"/>
        </w:rPr>
        <w:t xml:space="preserve">сельского Совета народных депутатов </w:t>
      </w:r>
      <w:r w:rsidR="002560E6" w:rsidRPr="0029621A">
        <w:rPr>
          <w:color w:val="000000" w:themeColor="text1"/>
        </w:rPr>
        <w:t xml:space="preserve">от </w:t>
      </w:r>
      <w:r w:rsidR="005F7BFA">
        <w:rPr>
          <w:color w:val="000000" w:themeColor="text1"/>
        </w:rPr>
        <w:t>08.12.2021</w:t>
      </w:r>
      <w:r w:rsidR="002560E6" w:rsidRPr="0029621A">
        <w:rPr>
          <w:color w:val="000000" w:themeColor="text1"/>
        </w:rPr>
        <w:t xml:space="preserve"> № </w:t>
      </w:r>
      <w:r w:rsidR="005F7BFA">
        <w:rPr>
          <w:color w:val="000000" w:themeColor="text1"/>
        </w:rPr>
        <w:t>146</w:t>
      </w:r>
      <w:r w:rsidR="002560E6" w:rsidRPr="0029621A">
        <w:rPr>
          <w:color w:val="000000" w:themeColor="text1"/>
        </w:rPr>
        <w:t xml:space="preserve"> «Об утверждении </w:t>
      </w:r>
      <w:r w:rsidR="002560E6" w:rsidRPr="0029621A">
        <w:rPr>
          <w:color w:val="000000"/>
        </w:rPr>
        <w:t xml:space="preserve">Положения о муниципальном </w:t>
      </w:r>
      <w:r w:rsidR="00E71220">
        <w:rPr>
          <w:color w:val="000000"/>
        </w:rPr>
        <w:t xml:space="preserve">жилищном </w:t>
      </w:r>
      <w:r w:rsidR="002560E6" w:rsidRPr="0029621A">
        <w:rPr>
          <w:color w:val="000000"/>
        </w:rPr>
        <w:t xml:space="preserve">контроле </w:t>
      </w:r>
      <w:r w:rsidR="00E71220">
        <w:rPr>
          <w:color w:val="000000"/>
        </w:rPr>
        <w:t>н</w:t>
      </w:r>
      <w:r w:rsidR="002560E6" w:rsidRPr="0029621A">
        <w:rPr>
          <w:color w:val="000000"/>
        </w:rPr>
        <w:t>а территории</w:t>
      </w:r>
      <w:r w:rsidR="002560E6" w:rsidRPr="0029621A">
        <w:rPr>
          <w:b/>
          <w:bCs/>
          <w:color w:val="000000"/>
        </w:rPr>
        <w:t xml:space="preserve"> </w:t>
      </w:r>
      <w:proofErr w:type="spellStart"/>
      <w:r w:rsidR="005F7BFA" w:rsidRPr="005F7BFA">
        <w:rPr>
          <w:bCs/>
          <w:color w:val="000000" w:themeColor="text1"/>
        </w:rPr>
        <w:t>Дугдинского</w:t>
      </w:r>
      <w:proofErr w:type="spellEnd"/>
      <w:r w:rsidR="005F7BFA">
        <w:rPr>
          <w:b/>
          <w:bCs/>
          <w:color w:val="000000" w:themeColor="text1"/>
        </w:rPr>
        <w:t xml:space="preserve"> </w:t>
      </w:r>
      <w:r w:rsidR="002560E6">
        <w:rPr>
          <w:bCs/>
          <w:color w:val="000000"/>
        </w:rPr>
        <w:t>сельсовета Зейского района</w:t>
      </w:r>
      <w:r w:rsidR="002560E6" w:rsidRPr="0029621A">
        <w:rPr>
          <w:color w:val="000000" w:themeColor="text1"/>
        </w:rPr>
        <w:t>» следующие изменения:</w:t>
      </w:r>
    </w:p>
    <w:p w:rsidR="00F3418B" w:rsidRDefault="00F3418B" w:rsidP="00C11E2A">
      <w:pPr>
        <w:pStyle w:val="ConsPlusNormal"/>
        <w:ind w:firstLine="709"/>
        <w:jc w:val="both"/>
        <w:rPr>
          <w:rFonts w:ascii="Times New Roman" w:hAnsi="Times New Roman" w:cs="Times New Roman"/>
          <w:color w:val="000000" w:themeColor="text1"/>
          <w:sz w:val="28"/>
          <w:szCs w:val="28"/>
        </w:rPr>
      </w:pPr>
    </w:p>
    <w:p w:rsidR="00C11E2A" w:rsidRDefault="00C11E2A" w:rsidP="00C11E2A">
      <w:pPr>
        <w:pStyle w:val="ConsPlusNormal"/>
        <w:ind w:firstLine="709"/>
        <w:jc w:val="both"/>
        <w:rPr>
          <w:rFonts w:ascii="Times New Roman" w:hAnsi="Times New Roman" w:cs="Times New Roman"/>
          <w:color w:val="000000" w:themeColor="text1"/>
          <w:sz w:val="28"/>
          <w:szCs w:val="28"/>
        </w:rPr>
      </w:pPr>
      <w:r w:rsidRPr="003372B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3372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часть 2.5 Положения дополнить пунктом 5 следующего содержания:</w:t>
      </w:r>
    </w:p>
    <w:p w:rsidR="00C11E2A" w:rsidRDefault="00C11E2A" w:rsidP="00C11E2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профилактический визит».</w:t>
      </w:r>
    </w:p>
    <w:p w:rsidR="00C11E2A" w:rsidRDefault="00C11E2A" w:rsidP="00C11E2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color w:val="000000"/>
          <w:sz w:val="28"/>
          <w:szCs w:val="28"/>
        </w:rPr>
        <w:t xml:space="preserve">раздел 2 Положения дополнить текстом </w:t>
      </w:r>
      <w:r w:rsidRPr="00EA4AFF">
        <w:rPr>
          <w:rFonts w:ascii="Times New Roman" w:hAnsi="Times New Roman" w:cs="Times New Roman"/>
          <w:color w:val="000000"/>
          <w:sz w:val="28"/>
          <w:szCs w:val="28"/>
        </w:rPr>
        <w:t>следующего содержания:</w:t>
      </w:r>
    </w:p>
    <w:p w:rsidR="00C11E2A" w:rsidRPr="0094379A" w:rsidRDefault="00C11E2A" w:rsidP="00C11E2A">
      <w:pPr>
        <w:pStyle w:val="ConsPlusNormal"/>
        <w:ind w:firstLine="709"/>
        <w:jc w:val="both"/>
        <w:rPr>
          <w:rFonts w:ascii="Times New Roman" w:eastAsia="Calibri" w:hAnsi="Times New Roman" w:cs="Times New Roman"/>
          <w:sz w:val="28"/>
          <w:szCs w:val="28"/>
          <w:lang w:eastAsia="en-US"/>
        </w:rPr>
      </w:pPr>
      <w:r w:rsidRPr="0094379A">
        <w:rPr>
          <w:rFonts w:ascii="Times New Roman" w:hAnsi="Times New Roman" w:cs="Times New Roman"/>
          <w:color w:val="000000" w:themeColor="text1"/>
          <w:sz w:val="28"/>
          <w:szCs w:val="28"/>
        </w:rPr>
        <w:t>«2.1</w:t>
      </w:r>
      <w:r w:rsidR="00F3418B">
        <w:rPr>
          <w:rFonts w:ascii="Times New Roman" w:hAnsi="Times New Roman" w:cs="Times New Roman"/>
          <w:color w:val="000000" w:themeColor="text1"/>
          <w:sz w:val="28"/>
          <w:szCs w:val="28"/>
        </w:rPr>
        <w:t>2</w:t>
      </w:r>
      <w:r w:rsidRPr="0094379A">
        <w:rPr>
          <w:rFonts w:ascii="Times New Roman" w:hAnsi="Times New Roman" w:cs="Times New Roman"/>
          <w:color w:val="000000" w:themeColor="text1"/>
          <w:sz w:val="28"/>
          <w:szCs w:val="28"/>
        </w:rPr>
        <w:t xml:space="preserve">. </w:t>
      </w:r>
      <w:r w:rsidRPr="0094379A">
        <w:rPr>
          <w:rFonts w:ascii="Times New Roman" w:hAnsi="Times New Roman" w:cs="Times New Roman"/>
          <w:sz w:val="28"/>
          <w:szCs w:val="28"/>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C11E2A" w:rsidRPr="00615EBE" w:rsidRDefault="00C11E2A" w:rsidP="00C11E2A">
      <w:pPr>
        <w:spacing w:after="160"/>
        <w:ind w:firstLine="851"/>
        <w:contextualSpacing/>
        <w:jc w:val="both"/>
        <w:rPr>
          <w:rFonts w:eastAsia="Calibri"/>
          <w:szCs w:val="28"/>
        </w:rPr>
      </w:pPr>
      <w:r w:rsidRPr="00615EBE">
        <w:rPr>
          <w:szCs w:val="28"/>
        </w:rPr>
        <w:t xml:space="preserve"> В ходе профилактического визита должностным лицом контрольного органа может осуществляться консультирование контролируемого лица. </w:t>
      </w:r>
    </w:p>
    <w:p w:rsidR="00C11E2A" w:rsidRPr="00615EBE" w:rsidRDefault="00C11E2A" w:rsidP="00C11E2A">
      <w:pPr>
        <w:spacing w:after="160"/>
        <w:ind w:firstLine="851"/>
        <w:contextualSpacing/>
        <w:jc w:val="both"/>
        <w:rPr>
          <w:rFonts w:eastAsia="Calibri"/>
          <w:szCs w:val="28"/>
        </w:rPr>
      </w:pPr>
      <w:r>
        <w:rPr>
          <w:szCs w:val="28"/>
        </w:rPr>
        <w:t>2.13</w:t>
      </w:r>
      <w:r w:rsidRPr="00615EBE">
        <w:rPr>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11E2A" w:rsidRPr="00EA4AFF" w:rsidRDefault="00C11E2A" w:rsidP="00C11E2A">
      <w:pPr>
        <w:spacing w:after="160"/>
        <w:ind w:firstLine="851"/>
        <w:contextualSpacing/>
        <w:jc w:val="both"/>
        <w:rPr>
          <w:rFonts w:cs="Times New Roman"/>
          <w:color w:val="000000"/>
          <w:szCs w:val="28"/>
        </w:rPr>
      </w:pPr>
      <w:r>
        <w:rPr>
          <w:szCs w:val="28"/>
        </w:rPr>
        <w:lastRenderedPageBreak/>
        <w:t>2.14</w:t>
      </w:r>
      <w:r w:rsidRPr="00615EBE">
        <w:rPr>
          <w:szCs w:val="28"/>
        </w:rPr>
        <w:t>. В случа</w:t>
      </w:r>
      <w:r>
        <w:rPr>
          <w:szCs w:val="28"/>
        </w:rPr>
        <w:t>е</w:t>
      </w:r>
      <w:r w:rsidRPr="00615EBE">
        <w:rPr>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w:t>
      </w:r>
      <w:r>
        <w:rPr>
          <w:szCs w:val="28"/>
        </w:rPr>
        <w:t>ий</w:t>
      </w:r>
      <w:r w:rsidRPr="00EA4AFF">
        <w:rPr>
          <w:rFonts w:cs="Times New Roman"/>
          <w:color w:val="000000"/>
          <w:szCs w:val="28"/>
        </w:rPr>
        <w:t>».</w:t>
      </w:r>
    </w:p>
    <w:p w:rsidR="00C11E2A" w:rsidRPr="0029621A" w:rsidRDefault="00C11E2A" w:rsidP="00C11E2A">
      <w:pPr>
        <w:shd w:val="clear" w:color="auto" w:fill="FFFFFF"/>
        <w:ind w:firstLine="709"/>
        <w:jc w:val="both"/>
        <w:rPr>
          <w:color w:val="000000" w:themeColor="text1"/>
        </w:rPr>
      </w:pPr>
      <w:r>
        <w:rPr>
          <w:color w:val="000000" w:themeColor="text1"/>
        </w:rPr>
        <w:t xml:space="preserve">2. </w:t>
      </w:r>
      <w:proofErr w:type="gramStart"/>
      <w:r>
        <w:rPr>
          <w:color w:val="000000" w:themeColor="text1"/>
        </w:rPr>
        <w:t>Разместить</w:t>
      </w:r>
      <w:proofErr w:type="gramEnd"/>
      <w:r>
        <w:rPr>
          <w:color w:val="000000" w:themeColor="text1"/>
        </w:rPr>
        <w:t xml:space="preserve"> </w:t>
      </w:r>
      <w:r w:rsidRPr="0029621A">
        <w:rPr>
          <w:color w:val="000000" w:themeColor="text1"/>
        </w:rPr>
        <w:t xml:space="preserve">настоящее </w:t>
      </w:r>
      <w:r>
        <w:rPr>
          <w:color w:val="000000" w:themeColor="text1"/>
        </w:rPr>
        <w:t>р</w:t>
      </w:r>
      <w:r w:rsidRPr="0029621A">
        <w:rPr>
          <w:color w:val="000000" w:themeColor="text1"/>
        </w:rPr>
        <w:t xml:space="preserve">ешение </w:t>
      </w:r>
      <w:r>
        <w:rPr>
          <w:color w:val="000000" w:themeColor="text1"/>
        </w:rPr>
        <w:t xml:space="preserve">на официальном сайте администрации </w:t>
      </w:r>
      <w:proofErr w:type="spellStart"/>
      <w:r w:rsidR="005F7BFA">
        <w:rPr>
          <w:color w:val="000000" w:themeColor="text1"/>
        </w:rPr>
        <w:t>Дугдинского</w:t>
      </w:r>
      <w:proofErr w:type="spellEnd"/>
      <w:r w:rsidR="005F7BFA">
        <w:rPr>
          <w:color w:val="000000" w:themeColor="text1"/>
        </w:rPr>
        <w:t xml:space="preserve"> сельсовета </w:t>
      </w:r>
      <w:r w:rsidR="005F7BFA" w:rsidRPr="00CC2B1C">
        <w:rPr>
          <w:szCs w:val="28"/>
          <w:lang w:val="en-US"/>
        </w:rPr>
        <w:t>www</w:t>
      </w:r>
      <w:r w:rsidR="005F7BFA" w:rsidRPr="00CC2B1C">
        <w:rPr>
          <w:szCs w:val="28"/>
        </w:rPr>
        <w:t>.</w:t>
      </w:r>
      <w:proofErr w:type="spellStart"/>
      <w:r w:rsidR="005F7BFA">
        <w:rPr>
          <w:szCs w:val="28"/>
          <w:lang w:val="en-US"/>
        </w:rPr>
        <w:t>dugda</w:t>
      </w:r>
      <w:proofErr w:type="spellEnd"/>
      <w:r w:rsidR="005F7BFA" w:rsidRPr="00CC2B1C">
        <w:rPr>
          <w:szCs w:val="28"/>
        </w:rPr>
        <w:t>.</w:t>
      </w:r>
      <w:proofErr w:type="spellStart"/>
      <w:r w:rsidR="005F7BFA" w:rsidRPr="00CC2B1C">
        <w:rPr>
          <w:szCs w:val="28"/>
          <w:lang w:val="en-US"/>
        </w:rPr>
        <w:t>ru</w:t>
      </w:r>
      <w:proofErr w:type="spellEnd"/>
      <w:r w:rsidRPr="0029621A">
        <w:rPr>
          <w:color w:val="000000" w:themeColor="text1"/>
        </w:rPr>
        <w:t>.</w:t>
      </w:r>
    </w:p>
    <w:p w:rsidR="00C11E2A" w:rsidRPr="0029621A" w:rsidRDefault="00C11E2A" w:rsidP="00C11E2A">
      <w:pPr>
        <w:shd w:val="clear" w:color="auto" w:fill="FFFFFF"/>
        <w:ind w:firstLine="709"/>
        <w:jc w:val="both"/>
        <w:rPr>
          <w:color w:val="000000" w:themeColor="text1"/>
        </w:rPr>
      </w:pPr>
      <w:r>
        <w:rPr>
          <w:color w:val="000000" w:themeColor="text1"/>
        </w:rPr>
        <w:t>3.</w:t>
      </w:r>
      <w:r w:rsidRPr="0029621A">
        <w:rPr>
          <w:color w:val="000000" w:themeColor="text1"/>
        </w:rPr>
        <w:t xml:space="preserve"> </w:t>
      </w:r>
      <w:r>
        <w:rPr>
          <w:color w:val="000000" w:themeColor="text1"/>
        </w:rPr>
        <w:t>Н</w:t>
      </w:r>
      <w:r w:rsidRPr="0029621A">
        <w:rPr>
          <w:color w:val="000000" w:themeColor="text1"/>
        </w:rPr>
        <w:t xml:space="preserve">астоящее </w:t>
      </w:r>
      <w:r>
        <w:rPr>
          <w:color w:val="000000" w:themeColor="text1"/>
        </w:rPr>
        <w:t>р</w:t>
      </w:r>
      <w:r w:rsidRPr="0029621A">
        <w:rPr>
          <w:color w:val="000000" w:themeColor="text1"/>
        </w:rPr>
        <w:t xml:space="preserve">ешение вступает в силу со дня его официального опубликования, </w:t>
      </w:r>
      <w:r>
        <w:rPr>
          <w:color w:val="000000" w:themeColor="text1"/>
        </w:rPr>
        <w:t xml:space="preserve">и действие его распространяется на </w:t>
      </w:r>
      <w:proofErr w:type="gramStart"/>
      <w:r>
        <w:rPr>
          <w:color w:val="000000" w:themeColor="text1"/>
        </w:rPr>
        <w:t>правоотношения</w:t>
      </w:r>
      <w:proofErr w:type="gramEnd"/>
      <w:r>
        <w:rPr>
          <w:color w:val="000000" w:themeColor="text1"/>
        </w:rPr>
        <w:t xml:space="preserve"> возникшие с </w:t>
      </w:r>
      <w:r w:rsidRPr="0029621A">
        <w:rPr>
          <w:color w:val="000000" w:themeColor="text1"/>
        </w:rPr>
        <w:t xml:space="preserve">1 </w:t>
      </w:r>
      <w:r>
        <w:rPr>
          <w:color w:val="000000" w:themeColor="text1"/>
        </w:rPr>
        <w:t>июня</w:t>
      </w:r>
      <w:r w:rsidRPr="0029621A">
        <w:rPr>
          <w:color w:val="000000" w:themeColor="text1"/>
        </w:rPr>
        <w:t xml:space="preserve"> 2022 года.</w:t>
      </w:r>
    </w:p>
    <w:p w:rsidR="00DA7610" w:rsidRDefault="00DA7610" w:rsidP="00DA7610">
      <w:pPr>
        <w:shd w:val="clear" w:color="auto" w:fill="FFFFFF"/>
        <w:jc w:val="both"/>
        <w:rPr>
          <w:color w:val="000000"/>
          <w:szCs w:val="28"/>
        </w:rPr>
      </w:pPr>
    </w:p>
    <w:p w:rsidR="00C75E9B" w:rsidRPr="00D16ADB" w:rsidRDefault="00C75E9B" w:rsidP="00DA7610">
      <w:pPr>
        <w:shd w:val="clear" w:color="auto" w:fill="FFFFFF"/>
        <w:jc w:val="both"/>
        <w:rPr>
          <w:color w:val="000000"/>
          <w:szCs w:val="28"/>
        </w:rPr>
      </w:pPr>
    </w:p>
    <w:p w:rsidR="005F7BFA" w:rsidRPr="009E7867" w:rsidRDefault="005F7BFA" w:rsidP="005F7BFA">
      <w:pPr>
        <w:shd w:val="clear" w:color="auto" w:fill="FFFFFF"/>
        <w:spacing w:line="327" w:lineRule="atLeast"/>
        <w:jc w:val="both"/>
        <w:rPr>
          <w:szCs w:val="28"/>
        </w:rPr>
      </w:pPr>
      <w:r w:rsidRPr="009E7867">
        <w:rPr>
          <w:szCs w:val="28"/>
        </w:rPr>
        <w:t xml:space="preserve">Председатель сельского Совета </w:t>
      </w:r>
    </w:p>
    <w:p w:rsidR="005F7BFA" w:rsidRPr="009E7867" w:rsidRDefault="005F7BFA" w:rsidP="005F7BFA">
      <w:pPr>
        <w:shd w:val="clear" w:color="auto" w:fill="FFFFFF"/>
        <w:spacing w:line="327" w:lineRule="atLeast"/>
        <w:jc w:val="both"/>
        <w:rPr>
          <w:szCs w:val="28"/>
        </w:rPr>
      </w:pPr>
      <w:r w:rsidRPr="009E7867">
        <w:rPr>
          <w:szCs w:val="28"/>
        </w:rPr>
        <w:t xml:space="preserve">народных депутатов                                                                   </w:t>
      </w:r>
      <w:r>
        <w:rPr>
          <w:szCs w:val="28"/>
        </w:rPr>
        <w:t xml:space="preserve">   </w:t>
      </w:r>
      <w:r w:rsidRPr="009E7867">
        <w:rPr>
          <w:szCs w:val="28"/>
        </w:rPr>
        <w:t xml:space="preserve"> С.Н. Овчинников     </w:t>
      </w:r>
    </w:p>
    <w:p w:rsidR="005F7BFA" w:rsidRPr="009E7867" w:rsidRDefault="005F7BFA" w:rsidP="005F7BFA">
      <w:pPr>
        <w:ind w:firstLine="708"/>
        <w:jc w:val="both"/>
        <w:rPr>
          <w:szCs w:val="28"/>
        </w:rPr>
      </w:pPr>
    </w:p>
    <w:p w:rsidR="005F7BFA" w:rsidRPr="009E7867" w:rsidRDefault="005F7BFA" w:rsidP="005F7BFA">
      <w:pPr>
        <w:jc w:val="both"/>
        <w:rPr>
          <w:szCs w:val="28"/>
        </w:rPr>
      </w:pPr>
      <w:r w:rsidRPr="009E7867">
        <w:rPr>
          <w:szCs w:val="28"/>
        </w:rPr>
        <w:t xml:space="preserve">Глава сельсовета                                                                            </w:t>
      </w:r>
      <w:r>
        <w:rPr>
          <w:szCs w:val="28"/>
        </w:rPr>
        <w:t xml:space="preserve">   </w:t>
      </w:r>
      <w:r w:rsidRPr="009E7867">
        <w:rPr>
          <w:szCs w:val="28"/>
        </w:rPr>
        <w:t>В.В. Михайлов</w:t>
      </w:r>
    </w:p>
    <w:p w:rsidR="00DA7610" w:rsidRPr="0055460D" w:rsidRDefault="00DA7610" w:rsidP="00DA7610">
      <w:pPr>
        <w:rPr>
          <w:szCs w:val="28"/>
        </w:rPr>
      </w:pPr>
    </w:p>
    <w:p w:rsidR="00ED34EA" w:rsidRDefault="00ED34EA" w:rsidP="00A00D1E">
      <w:pPr>
        <w:tabs>
          <w:tab w:val="num" w:pos="200"/>
        </w:tabs>
        <w:ind w:left="4536"/>
        <w:jc w:val="right"/>
        <w:outlineLvl w:val="0"/>
        <w:rPr>
          <w:szCs w:val="28"/>
        </w:rPr>
      </w:pPr>
    </w:p>
    <w:p w:rsidR="00ED34EA" w:rsidRDefault="00ED34EA" w:rsidP="00A00D1E">
      <w:pPr>
        <w:tabs>
          <w:tab w:val="num" w:pos="200"/>
        </w:tabs>
        <w:ind w:left="4536"/>
        <w:jc w:val="right"/>
        <w:outlineLvl w:val="0"/>
        <w:rPr>
          <w:szCs w:val="28"/>
        </w:rPr>
      </w:pPr>
    </w:p>
    <w:p w:rsidR="00ED34EA" w:rsidRDefault="00ED34EA" w:rsidP="00A00D1E">
      <w:pPr>
        <w:tabs>
          <w:tab w:val="num" w:pos="200"/>
        </w:tabs>
        <w:ind w:left="4536"/>
        <w:jc w:val="right"/>
        <w:outlineLvl w:val="0"/>
        <w:rPr>
          <w:szCs w:val="28"/>
        </w:rPr>
      </w:pPr>
    </w:p>
    <w:p w:rsidR="00ED34EA" w:rsidRDefault="00ED34EA" w:rsidP="00A00D1E">
      <w:pPr>
        <w:tabs>
          <w:tab w:val="num" w:pos="200"/>
        </w:tabs>
        <w:ind w:left="4536"/>
        <w:jc w:val="right"/>
        <w:outlineLvl w:val="0"/>
        <w:rPr>
          <w:szCs w:val="28"/>
        </w:rPr>
      </w:pPr>
    </w:p>
    <w:p w:rsidR="00ED34EA" w:rsidRDefault="00ED34EA" w:rsidP="00A00D1E">
      <w:pPr>
        <w:tabs>
          <w:tab w:val="num" w:pos="200"/>
        </w:tabs>
        <w:ind w:left="4536"/>
        <w:jc w:val="right"/>
        <w:outlineLvl w:val="0"/>
        <w:rPr>
          <w:szCs w:val="28"/>
        </w:rPr>
      </w:pPr>
    </w:p>
    <w:p w:rsidR="00ED34EA" w:rsidRDefault="00ED34EA" w:rsidP="00A00D1E">
      <w:pPr>
        <w:tabs>
          <w:tab w:val="num" w:pos="200"/>
        </w:tabs>
        <w:ind w:left="4536"/>
        <w:jc w:val="right"/>
        <w:outlineLvl w:val="0"/>
        <w:rPr>
          <w:szCs w:val="28"/>
        </w:rPr>
      </w:pPr>
    </w:p>
    <w:p w:rsidR="00ED34EA" w:rsidRDefault="00ED34EA" w:rsidP="00A00D1E">
      <w:pPr>
        <w:tabs>
          <w:tab w:val="num" w:pos="200"/>
        </w:tabs>
        <w:ind w:left="4536"/>
        <w:jc w:val="right"/>
        <w:outlineLvl w:val="0"/>
        <w:rPr>
          <w:szCs w:val="28"/>
        </w:rPr>
      </w:pPr>
    </w:p>
    <w:p w:rsidR="0089799E" w:rsidRDefault="0089799E" w:rsidP="00A00D1E">
      <w:pPr>
        <w:tabs>
          <w:tab w:val="num" w:pos="200"/>
        </w:tabs>
        <w:ind w:left="4536"/>
        <w:jc w:val="right"/>
        <w:outlineLvl w:val="0"/>
        <w:rPr>
          <w:szCs w:val="28"/>
        </w:rPr>
      </w:pPr>
    </w:p>
    <w:p w:rsidR="0089799E" w:rsidRDefault="0089799E" w:rsidP="00A00D1E">
      <w:pPr>
        <w:tabs>
          <w:tab w:val="num" w:pos="200"/>
        </w:tabs>
        <w:ind w:left="4536"/>
        <w:jc w:val="right"/>
        <w:outlineLvl w:val="0"/>
        <w:rPr>
          <w:szCs w:val="28"/>
        </w:rPr>
      </w:pPr>
    </w:p>
    <w:p w:rsidR="0089799E" w:rsidRDefault="0089799E" w:rsidP="00A00D1E">
      <w:pPr>
        <w:tabs>
          <w:tab w:val="num" w:pos="200"/>
        </w:tabs>
        <w:ind w:left="4536"/>
        <w:jc w:val="right"/>
        <w:outlineLvl w:val="0"/>
        <w:rPr>
          <w:szCs w:val="28"/>
        </w:rPr>
      </w:pPr>
    </w:p>
    <w:p w:rsidR="0089799E" w:rsidRDefault="0089799E" w:rsidP="00A00D1E">
      <w:pPr>
        <w:tabs>
          <w:tab w:val="num" w:pos="200"/>
        </w:tabs>
        <w:ind w:left="4536"/>
        <w:jc w:val="right"/>
        <w:outlineLvl w:val="0"/>
        <w:rPr>
          <w:szCs w:val="28"/>
        </w:rPr>
      </w:pPr>
    </w:p>
    <w:p w:rsidR="0089799E" w:rsidRDefault="0089799E" w:rsidP="00A00D1E">
      <w:pPr>
        <w:tabs>
          <w:tab w:val="num" w:pos="200"/>
        </w:tabs>
        <w:ind w:left="4536"/>
        <w:jc w:val="right"/>
        <w:outlineLvl w:val="0"/>
        <w:rPr>
          <w:szCs w:val="28"/>
        </w:rPr>
      </w:pPr>
    </w:p>
    <w:p w:rsidR="0089799E" w:rsidRDefault="0089799E" w:rsidP="00A00D1E">
      <w:pPr>
        <w:tabs>
          <w:tab w:val="num" w:pos="200"/>
        </w:tabs>
        <w:ind w:left="4536"/>
        <w:jc w:val="right"/>
        <w:outlineLvl w:val="0"/>
        <w:rPr>
          <w:szCs w:val="28"/>
        </w:rPr>
      </w:pPr>
      <w:bookmarkStart w:id="0" w:name="_GoBack"/>
      <w:bookmarkEnd w:id="0"/>
    </w:p>
    <w:sectPr w:rsidR="0089799E" w:rsidSect="006F38F1">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D72"/>
    <w:rsid w:val="000463CD"/>
    <w:rsid w:val="00071063"/>
    <w:rsid w:val="00101738"/>
    <w:rsid w:val="001446FD"/>
    <w:rsid w:val="001F6EBA"/>
    <w:rsid w:val="00217642"/>
    <w:rsid w:val="002560E6"/>
    <w:rsid w:val="003105B9"/>
    <w:rsid w:val="003131BB"/>
    <w:rsid w:val="003372BF"/>
    <w:rsid w:val="00387EF9"/>
    <w:rsid w:val="003C168E"/>
    <w:rsid w:val="00436CB3"/>
    <w:rsid w:val="00556CD1"/>
    <w:rsid w:val="005B4EC1"/>
    <w:rsid w:val="005E5B2F"/>
    <w:rsid w:val="005F2329"/>
    <w:rsid w:val="005F37D2"/>
    <w:rsid w:val="005F7BFA"/>
    <w:rsid w:val="0063711D"/>
    <w:rsid w:val="00652012"/>
    <w:rsid w:val="0066179C"/>
    <w:rsid w:val="006F38F1"/>
    <w:rsid w:val="00754B14"/>
    <w:rsid w:val="00771F17"/>
    <w:rsid w:val="007978FB"/>
    <w:rsid w:val="007A6783"/>
    <w:rsid w:val="00807D20"/>
    <w:rsid w:val="00890F97"/>
    <w:rsid w:val="0089799E"/>
    <w:rsid w:val="008B1D78"/>
    <w:rsid w:val="00925B0D"/>
    <w:rsid w:val="00932F15"/>
    <w:rsid w:val="0098297D"/>
    <w:rsid w:val="009A4E70"/>
    <w:rsid w:val="00A00D1E"/>
    <w:rsid w:val="00A03B63"/>
    <w:rsid w:val="00A97612"/>
    <w:rsid w:val="00AA32D6"/>
    <w:rsid w:val="00AB766C"/>
    <w:rsid w:val="00AE5AF5"/>
    <w:rsid w:val="00B01963"/>
    <w:rsid w:val="00B048C8"/>
    <w:rsid w:val="00BA6D72"/>
    <w:rsid w:val="00BB13AD"/>
    <w:rsid w:val="00BC3C36"/>
    <w:rsid w:val="00BE27FC"/>
    <w:rsid w:val="00C11E2A"/>
    <w:rsid w:val="00C57EB0"/>
    <w:rsid w:val="00C6458B"/>
    <w:rsid w:val="00C75E9B"/>
    <w:rsid w:val="00C96BB9"/>
    <w:rsid w:val="00CD3088"/>
    <w:rsid w:val="00D14C5F"/>
    <w:rsid w:val="00D64A34"/>
    <w:rsid w:val="00DA7610"/>
    <w:rsid w:val="00E27196"/>
    <w:rsid w:val="00E71220"/>
    <w:rsid w:val="00EA4AFF"/>
    <w:rsid w:val="00ED34EA"/>
    <w:rsid w:val="00EE73C9"/>
    <w:rsid w:val="00EF6D7A"/>
    <w:rsid w:val="00F171F0"/>
    <w:rsid w:val="00F3418B"/>
    <w:rsid w:val="00FE6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F97"/>
    <w:rPr>
      <w:rFonts w:ascii="Tahoma" w:hAnsi="Tahoma" w:cs="Tahoma"/>
      <w:sz w:val="16"/>
      <w:szCs w:val="16"/>
    </w:rPr>
  </w:style>
  <w:style w:type="character" w:customStyle="1" w:styleId="a4">
    <w:name w:val="Текст выноски Знак"/>
    <w:basedOn w:val="a0"/>
    <w:link w:val="a3"/>
    <w:uiPriority w:val="99"/>
    <w:semiHidden/>
    <w:rsid w:val="00890F97"/>
    <w:rPr>
      <w:rFonts w:ascii="Tahoma" w:hAnsi="Tahoma" w:cs="Tahoma"/>
      <w:sz w:val="16"/>
      <w:szCs w:val="16"/>
    </w:rPr>
  </w:style>
  <w:style w:type="character" w:styleId="a5">
    <w:name w:val="Hyperlink"/>
    <w:rsid w:val="00A00D1E"/>
    <w:rPr>
      <w:color w:val="0000FF"/>
      <w:u w:val="single"/>
    </w:rPr>
  </w:style>
  <w:style w:type="paragraph" w:customStyle="1" w:styleId="ConsTitle">
    <w:name w:val="ConsTitle"/>
    <w:rsid w:val="00A00D1E"/>
    <w:pPr>
      <w:widowControl w:val="0"/>
      <w:suppressAutoHyphens/>
      <w:snapToGrid w:val="0"/>
      <w:jc w:val="left"/>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A00D1E"/>
    <w:pPr>
      <w:suppressAutoHyphens/>
      <w:autoSpaceDE w:val="0"/>
      <w:ind w:firstLine="720"/>
      <w:jc w:val="left"/>
    </w:pPr>
    <w:rPr>
      <w:rFonts w:ascii="Arial" w:eastAsia="Times New Roman" w:hAnsi="Arial" w:cs="Arial"/>
      <w:sz w:val="20"/>
      <w:szCs w:val="20"/>
      <w:lang w:eastAsia="zh-CN"/>
    </w:rPr>
  </w:style>
  <w:style w:type="paragraph" w:customStyle="1" w:styleId="s1">
    <w:name w:val="s_1"/>
    <w:basedOn w:val="a"/>
    <w:rsid w:val="00A00D1E"/>
    <w:pPr>
      <w:ind w:firstLine="720"/>
      <w:jc w:val="both"/>
    </w:pPr>
    <w:rPr>
      <w:rFonts w:ascii="Arial" w:eastAsia="Times New Roman" w:hAnsi="Arial" w:cs="Arial"/>
      <w:sz w:val="26"/>
      <w:szCs w:val="26"/>
      <w:lang w:eastAsia="ru-RU"/>
    </w:rPr>
  </w:style>
  <w:style w:type="paragraph" w:customStyle="1" w:styleId="1">
    <w:name w:val="Без интервала1"/>
    <w:rsid w:val="00A00D1E"/>
    <w:pPr>
      <w:suppressAutoHyphens/>
      <w:jc w:val="left"/>
    </w:pPr>
    <w:rPr>
      <w:rFonts w:ascii="Calibri" w:eastAsia="Times New Roman" w:hAnsi="Calibri" w:cs="Calibri"/>
      <w:sz w:val="22"/>
      <w:lang w:eastAsia="zh-CN"/>
    </w:rPr>
  </w:style>
  <w:style w:type="paragraph" w:styleId="2">
    <w:name w:val="Body Text 2"/>
    <w:basedOn w:val="a"/>
    <w:link w:val="20"/>
    <w:uiPriority w:val="99"/>
    <w:unhideWhenUsed/>
    <w:rsid w:val="00A00D1E"/>
    <w:pPr>
      <w:spacing w:after="120" w:line="480" w:lineRule="auto"/>
      <w:jc w:val="left"/>
    </w:pPr>
    <w:rPr>
      <w:rFonts w:eastAsia="Times New Roman" w:cs="Times New Roman"/>
      <w:sz w:val="24"/>
      <w:szCs w:val="24"/>
      <w:lang w:eastAsia="ru-RU"/>
    </w:rPr>
  </w:style>
  <w:style w:type="character" w:customStyle="1" w:styleId="20">
    <w:name w:val="Основной текст 2 Знак"/>
    <w:basedOn w:val="a0"/>
    <w:link w:val="2"/>
    <w:uiPriority w:val="99"/>
    <w:rsid w:val="00A00D1E"/>
    <w:rPr>
      <w:rFonts w:eastAsia="Times New Roman" w:cs="Times New Roman"/>
      <w:sz w:val="24"/>
      <w:szCs w:val="24"/>
      <w:lang w:eastAsia="ru-RU"/>
    </w:rPr>
  </w:style>
  <w:style w:type="character" w:customStyle="1" w:styleId="ConsPlusNormal1">
    <w:name w:val="ConsPlusNormal1"/>
    <w:link w:val="ConsPlusNormal"/>
    <w:uiPriority w:val="99"/>
    <w:locked/>
    <w:rsid w:val="00A00D1E"/>
    <w:rPr>
      <w:rFonts w:ascii="Arial" w:eastAsia="Times New Roman" w:hAnsi="Arial" w:cs="Arial"/>
      <w:sz w:val="20"/>
      <w:szCs w:val="20"/>
      <w:lang w:eastAsia="zh-CN"/>
    </w:rPr>
  </w:style>
  <w:style w:type="paragraph" w:styleId="a6">
    <w:name w:val="List Paragraph"/>
    <w:basedOn w:val="a"/>
    <w:link w:val="a7"/>
    <w:qFormat/>
    <w:rsid w:val="00A00D1E"/>
    <w:pPr>
      <w:spacing w:after="160" w:line="256" w:lineRule="auto"/>
      <w:ind w:left="720"/>
      <w:contextualSpacing/>
      <w:jc w:val="left"/>
    </w:pPr>
    <w:rPr>
      <w:rFonts w:ascii="Calibri" w:eastAsia="Calibri" w:hAnsi="Calibri" w:cs="Times New Roman"/>
      <w:sz w:val="22"/>
    </w:rPr>
  </w:style>
  <w:style w:type="paragraph" w:customStyle="1" w:styleId="Default">
    <w:name w:val="Default"/>
    <w:rsid w:val="00A00D1E"/>
    <w:pPr>
      <w:autoSpaceDE w:val="0"/>
      <w:autoSpaceDN w:val="0"/>
      <w:adjustRightInd w:val="0"/>
      <w:jc w:val="left"/>
    </w:pPr>
    <w:rPr>
      <w:rFonts w:eastAsia="Calibri" w:cs="Times New Roman"/>
      <w:color w:val="000000"/>
      <w:sz w:val="24"/>
      <w:szCs w:val="24"/>
    </w:rPr>
  </w:style>
  <w:style w:type="paragraph" w:customStyle="1" w:styleId="a8">
    <w:name w:val="Абзац_пост"/>
    <w:basedOn w:val="a"/>
    <w:link w:val="a9"/>
    <w:rsid w:val="00E27196"/>
    <w:pPr>
      <w:spacing w:before="120"/>
      <w:ind w:firstLine="720"/>
      <w:jc w:val="both"/>
    </w:pPr>
    <w:rPr>
      <w:rFonts w:eastAsia="Times New Roman" w:cs="Times New Roman"/>
      <w:sz w:val="26"/>
      <w:szCs w:val="24"/>
      <w:lang w:eastAsia="ru-RU"/>
    </w:rPr>
  </w:style>
  <w:style w:type="character" w:customStyle="1" w:styleId="a9">
    <w:name w:val="Абзац_пост Знак"/>
    <w:link w:val="a8"/>
    <w:rsid w:val="00E27196"/>
    <w:rPr>
      <w:rFonts w:eastAsia="Times New Roman" w:cs="Times New Roman"/>
      <w:sz w:val="26"/>
      <w:szCs w:val="24"/>
      <w:lang w:eastAsia="ru-RU"/>
    </w:rPr>
  </w:style>
  <w:style w:type="character" w:customStyle="1" w:styleId="a7">
    <w:name w:val="Абзац списка Знак"/>
    <w:link w:val="a6"/>
    <w:locked/>
    <w:rsid w:val="00AA32D6"/>
    <w:rPr>
      <w:rFonts w:ascii="Calibri" w:eastAsia="Calibri" w:hAnsi="Calibri" w:cs="Times New Roman"/>
      <w:sz w:val="22"/>
    </w:rPr>
  </w:style>
  <w:style w:type="paragraph" w:customStyle="1" w:styleId="ConsPlusTitle">
    <w:name w:val="ConsPlusTitle"/>
    <w:rsid w:val="00101738"/>
    <w:pPr>
      <w:widowControl w:val="0"/>
      <w:suppressAutoHyphens/>
      <w:autoSpaceDE w:val="0"/>
      <w:jc w:val="left"/>
    </w:pPr>
    <w:rPr>
      <w:rFonts w:ascii="Calibri" w:eastAsia="Calibri" w:hAnsi="Calibri" w:cs="Calibri"/>
      <w:b/>
      <w:bCs/>
      <w:sz w:val="22"/>
      <w:lang w:eastAsia="zh-CN"/>
    </w:rPr>
  </w:style>
  <w:style w:type="paragraph" w:styleId="aa">
    <w:name w:val="annotation text"/>
    <w:basedOn w:val="a"/>
    <w:link w:val="ab"/>
    <w:uiPriority w:val="99"/>
    <w:semiHidden/>
    <w:unhideWhenUsed/>
    <w:rsid w:val="00101738"/>
    <w:rPr>
      <w:sz w:val="20"/>
      <w:szCs w:val="20"/>
    </w:rPr>
  </w:style>
  <w:style w:type="character" w:customStyle="1" w:styleId="ab">
    <w:name w:val="Текст примечания Знак"/>
    <w:basedOn w:val="a0"/>
    <w:link w:val="aa"/>
    <w:uiPriority w:val="99"/>
    <w:semiHidden/>
    <w:rsid w:val="00101738"/>
    <w:rPr>
      <w:sz w:val="20"/>
      <w:szCs w:val="20"/>
    </w:rPr>
  </w:style>
  <w:style w:type="paragraph" w:styleId="ac">
    <w:name w:val="annotation subject"/>
    <w:basedOn w:val="aa"/>
    <w:next w:val="aa"/>
    <w:link w:val="ad"/>
    <w:uiPriority w:val="99"/>
    <w:semiHidden/>
    <w:unhideWhenUsed/>
    <w:rsid w:val="00101738"/>
    <w:pPr>
      <w:jc w:val="left"/>
    </w:pPr>
    <w:rPr>
      <w:rFonts w:eastAsia="Times New Roman" w:cs="Times New Roman"/>
      <w:b/>
      <w:bCs/>
      <w:lang w:eastAsia="ru-RU"/>
    </w:rPr>
  </w:style>
  <w:style w:type="character" w:customStyle="1" w:styleId="ad">
    <w:name w:val="Тема примечания Знак"/>
    <w:basedOn w:val="ab"/>
    <w:link w:val="ac"/>
    <w:uiPriority w:val="99"/>
    <w:semiHidden/>
    <w:rsid w:val="00101738"/>
    <w:rPr>
      <w:rFonts w:eastAsia="Times New Roman" w:cs="Times New Roman"/>
      <w:b/>
      <w:bCs/>
      <w:sz w:val="20"/>
      <w:szCs w:val="20"/>
      <w:lang w:eastAsia="ru-RU"/>
    </w:rPr>
  </w:style>
  <w:style w:type="paragraph" w:customStyle="1" w:styleId="pt-a-000002">
    <w:name w:val="pt-a-000002"/>
    <w:basedOn w:val="a"/>
    <w:rsid w:val="00E71220"/>
    <w:pPr>
      <w:spacing w:before="100" w:beforeAutospacing="1" w:after="100" w:afterAutospacing="1"/>
      <w:jc w:val="left"/>
    </w:pPr>
    <w:rPr>
      <w:rFonts w:eastAsia="Times New Roman" w:cs="Times New Roman"/>
      <w:sz w:val="24"/>
      <w:szCs w:val="24"/>
      <w:lang w:eastAsia="ru-RU"/>
    </w:rPr>
  </w:style>
  <w:style w:type="character" w:customStyle="1" w:styleId="pt-a0-000003">
    <w:name w:val="pt-a0-000003"/>
    <w:basedOn w:val="a0"/>
    <w:rsid w:val="00E71220"/>
  </w:style>
  <w:style w:type="paragraph" w:customStyle="1" w:styleId="10">
    <w:name w:val="Абзац списка1"/>
    <w:basedOn w:val="a"/>
    <w:link w:val="ListParagraphChar"/>
    <w:rsid w:val="00387EF9"/>
    <w:pPr>
      <w:widowControl w:val="0"/>
      <w:ind w:left="720"/>
      <w:jc w:val="left"/>
    </w:pPr>
    <w:rPr>
      <w:rFonts w:ascii="Arial" w:eastAsia="Times New Roman" w:hAnsi="Arial" w:cs="Times New Roman"/>
      <w:sz w:val="20"/>
      <w:szCs w:val="20"/>
    </w:rPr>
  </w:style>
  <w:style w:type="character" w:customStyle="1" w:styleId="ListParagraphChar">
    <w:name w:val="List Paragraph Char"/>
    <w:link w:val="10"/>
    <w:locked/>
    <w:rsid w:val="00387EF9"/>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F97"/>
    <w:rPr>
      <w:rFonts w:ascii="Tahoma" w:hAnsi="Tahoma" w:cs="Tahoma"/>
      <w:sz w:val="16"/>
      <w:szCs w:val="16"/>
    </w:rPr>
  </w:style>
  <w:style w:type="character" w:customStyle="1" w:styleId="a4">
    <w:name w:val="Текст выноски Знак"/>
    <w:basedOn w:val="a0"/>
    <w:link w:val="a3"/>
    <w:uiPriority w:val="99"/>
    <w:semiHidden/>
    <w:rsid w:val="00890F97"/>
    <w:rPr>
      <w:rFonts w:ascii="Tahoma" w:hAnsi="Tahoma" w:cs="Tahoma"/>
      <w:sz w:val="16"/>
      <w:szCs w:val="16"/>
    </w:rPr>
  </w:style>
  <w:style w:type="character" w:styleId="a5">
    <w:name w:val="Hyperlink"/>
    <w:rsid w:val="00A00D1E"/>
    <w:rPr>
      <w:color w:val="0000FF"/>
      <w:u w:val="single"/>
    </w:rPr>
  </w:style>
  <w:style w:type="paragraph" w:customStyle="1" w:styleId="ConsTitle">
    <w:name w:val="ConsTitle"/>
    <w:rsid w:val="00A00D1E"/>
    <w:pPr>
      <w:widowControl w:val="0"/>
      <w:suppressAutoHyphens/>
      <w:snapToGrid w:val="0"/>
      <w:jc w:val="left"/>
    </w:pPr>
    <w:rPr>
      <w:rFonts w:ascii="Arial" w:eastAsia="Times New Roman" w:hAnsi="Arial" w:cs="Arial"/>
      <w:b/>
      <w:sz w:val="16"/>
      <w:szCs w:val="20"/>
      <w:lang w:eastAsia="zh-CN"/>
    </w:rPr>
  </w:style>
  <w:style w:type="paragraph" w:customStyle="1" w:styleId="ConsPlusNormal">
    <w:name w:val="ConsPlusNormal"/>
    <w:link w:val="ConsPlusNormal1"/>
    <w:uiPriority w:val="99"/>
    <w:qFormat/>
    <w:rsid w:val="00A00D1E"/>
    <w:pPr>
      <w:suppressAutoHyphens/>
      <w:autoSpaceDE w:val="0"/>
      <w:ind w:firstLine="720"/>
      <w:jc w:val="left"/>
    </w:pPr>
    <w:rPr>
      <w:rFonts w:ascii="Arial" w:eastAsia="Times New Roman" w:hAnsi="Arial" w:cs="Arial"/>
      <w:sz w:val="20"/>
      <w:szCs w:val="20"/>
      <w:lang w:eastAsia="zh-CN"/>
    </w:rPr>
  </w:style>
  <w:style w:type="paragraph" w:customStyle="1" w:styleId="s1">
    <w:name w:val="s_1"/>
    <w:basedOn w:val="a"/>
    <w:rsid w:val="00A00D1E"/>
    <w:pPr>
      <w:ind w:firstLine="720"/>
      <w:jc w:val="both"/>
    </w:pPr>
    <w:rPr>
      <w:rFonts w:ascii="Arial" w:eastAsia="Times New Roman" w:hAnsi="Arial" w:cs="Arial"/>
      <w:sz w:val="26"/>
      <w:szCs w:val="26"/>
      <w:lang w:eastAsia="ru-RU"/>
    </w:rPr>
  </w:style>
  <w:style w:type="paragraph" w:customStyle="1" w:styleId="1">
    <w:name w:val="Без интервала1"/>
    <w:rsid w:val="00A00D1E"/>
    <w:pPr>
      <w:suppressAutoHyphens/>
      <w:jc w:val="left"/>
    </w:pPr>
    <w:rPr>
      <w:rFonts w:ascii="Calibri" w:eastAsia="Times New Roman" w:hAnsi="Calibri" w:cs="Calibri"/>
      <w:sz w:val="22"/>
      <w:lang w:eastAsia="zh-CN"/>
    </w:rPr>
  </w:style>
  <w:style w:type="paragraph" w:styleId="2">
    <w:name w:val="Body Text 2"/>
    <w:basedOn w:val="a"/>
    <w:link w:val="20"/>
    <w:uiPriority w:val="99"/>
    <w:unhideWhenUsed/>
    <w:rsid w:val="00A00D1E"/>
    <w:pPr>
      <w:spacing w:after="120" w:line="480" w:lineRule="auto"/>
      <w:jc w:val="left"/>
    </w:pPr>
    <w:rPr>
      <w:rFonts w:eastAsia="Times New Roman" w:cs="Times New Roman"/>
      <w:sz w:val="24"/>
      <w:szCs w:val="24"/>
      <w:lang w:eastAsia="ru-RU"/>
    </w:rPr>
  </w:style>
  <w:style w:type="character" w:customStyle="1" w:styleId="20">
    <w:name w:val="Основной текст 2 Знак"/>
    <w:basedOn w:val="a0"/>
    <w:link w:val="2"/>
    <w:uiPriority w:val="99"/>
    <w:rsid w:val="00A00D1E"/>
    <w:rPr>
      <w:rFonts w:eastAsia="Times New Roman" w:cs="Times New Roman"/>
      <w:sz w:val="24"/>
      <w:szCs w:val="24"/>
      <w:lang w:eastAsia="ru-RU"/>
    </w:rPr>
  </w:style>
  <w:style w:type="character" w:customStyle="1" w:styleId="ConsPlusNormal1">
    <w:name w:val="ConsPlusNormal1"/>
    <w:link w:val="ConsPlusNormal"/>
    <w:uiPriority w:val="99"/>
    <w:locked/>
    <w:rsid w:val="00A00D1E"/>
    <w:rPr>
      <w:rFonts w:ascii="Arial" w:eastAsia="Times New Roman" w:hAnsi="Arial" w:cs="Arial"/>
      <w:sz w:val="20"/>
      <w:szCs w:val="20"/>
      <w:lang w:eastAsia="zh-CN"/>
    </w:rPr>
  </w:style>
  <w:style w:type="paragraph" w:styleId="a6">
    <w:name w:val="List Paragraph"/>
    <w:basedOn w:val="a"/>
    <w:link w:val="a7"/>
    <w:qFormat/>
    <w:rsid w:val="00A00D1E"/>
    <w:pPr>
      <w:spacing w:after="160" w:line="256" w:lineRule="auto"/>
      <w:ind w:left="720"/>
      <w:contextualSpacing/>
      <w:jc w:val="left"/>
    </w:pPr>
    <w:rPr>
      <w:rFonts w:ascii="Calibri" w:eastAsia="Calibri" w:hAnsi="Calibri" w:cs="Times New Roman"/>
      <w:sz w:val="22"/>
    </w:rPr>
  </w:style>
  <w:style w:type="paragraph" w:customStyle="1" w:styleId="Default">
    <w:name w:val="Default"/>
    <w:rsid w:val="00A00D1E"/>
    <w:pPr>
      <w:autoSpaceDE w:val="0"/>
      <w:autoSpaceDN w:val="0"/>
      <w:adjustRightInd w:val="0"/>
      <w:jc w:val="left"/>
    </w:pPr>
    <w:rPr>
      <w:rFonts w:eastAsia="Calibri" w:cs="Times New Roman"/>
      <w:color w:val="000000"/>
      <w:sz w:val="24"/>
      <w:szCs w:val="24"/>
    </w:rPr>
  </w:style>
  <w:style w:type="paragraph" w:customStyle="1" w:styleId="a8">
    <w:name w:val="Абзац_пост"/>
    <w:basedOn w:val="a"/>
    <w:link w:val="a9"/>
    <w:rsid w:val="00E27196"/>
    <w:pPr>
      <w:spacing w:before="120"/>
      <w:ind w:firstLine="720"/>
      <w:jc w:val="both"/>
    </w:pPr>
    <w:rPr>
      <w:rFonts w:eastAsia="Times New Roman" w:cs="Times New Roman"/>
      <w:sz w:val="26"/>
      <w:szCs w:val="24"/>
      <w:lang w:eastAsia="ru-RU"/>
    </w:rPr>
  </w:style>
  <w:style w:type="character" w:customStyle="1" w:styleId="a9">
    <w:name w:val="Абзац_пост Знак"/>
    <w:link w:val="a8"/>
    <w:rsid w:val="00E27196"/>
    <w:rPr>
      <w:rFonts w:eastAsia="Times New Roman" w:cs="Times New Roman"/>
      <w:sz w:val="26"/>
      <w:szCs w:val="24"/>
      <w:lang w:eastAsia="ru-RU"/>
    </w:rPr>
  </w:style>
  <w:style w:type="character" w:customStyle="1" w:styleId="a7">
    <w:name w:val="Абзац списка Знак"/>
    <w:link w:val="a6"/>
    <w:locked/>
    <w:rsid w:val="00AA32D6"/>
    <w:rPr>
      <w:rFonts w:ascii="Calibri" w:eastAsia="Calibri" w:hAnsi="Calibri" w:cs="Times New Roman"/>
      <w:sz w:val="22"/>
    </w:rPr>
  </w:style>
  <w:style w:type="paragraph" w:customStyle="1" w:styleId="ConsPlusTitle">
    <w:name w:val="ConsPlusTitle"/>
    <w:rsid w:val="00101738"/>
    <w:pPr>
      <w:widowControl w:val="0"/>
      <w:suppressAutoHyphens/>
      <w:autoSpaceDE w:val="0"/>
      <w:jc w:val="left"/>
    </w:pPr>
    <w:rPr>
      <w:rFonts w:ascii="Calibri" w:eastAsia="Calibri" w:hAnsi="Calibri" w:cs="Calibri"/>
      <w:b/>
      <w:bCs/>
      <w:sz w:val="22"/>
      <w:lang w:eastAsia="zh-CN"/>
    </w:rPr>
  </w:style>
  <w:style w:type="paragraph" w:styleId="aa">
    <w:name w:val="annotation text"/>
    <w:basedOn w:val="a"/>
    <w:link w:val="ab"/>
    <w:uiPriority w:val="99"/>
    <w:semiHidden/>
    <w:unhideWhenUsed/>
    <w:rsid w:val="00101738"/>
    <w:rPr>
      <w:sz w:val="20"/>
      <w:szCs w:val="20"/>
    </w:rPr>
  </w:style>
  <w:style w:type="character" w:customStyle="1" w:styleId="ab">
    <w:name w:val="Текст примечания Знак"/>
    <w:basedOn w:val="a0"/>
    <w:link w:val="aa"/>
    <w:uiPriority w:val="99"/>
    <w:semiHidden/>
    <w:rsid w:val="00101738"/>
    <w:rPr>
      <w:sz w:val="20"/>
      <w:szCs w:val="20"/>
    </w:rPr>
  </w:style>
  <w:style w:type="paragraph" w:styleId="ac">
    <w:name w:val="annotation subject"/>
    <w:basedOn w:val="aa"/>
    <w:next w:val="aa"/>
    <w:link w:val="ad"/>
    <w:uiPriority w:val="99"/>
    <w:semiHidden/>
    <w:unhideWhenUsed/>
    <w:rsid w:val="00101738"/>
    <w:pPr>
      <w:jc w:val="left"/>
    </w:pPr>
    <w:rPr>
      <w:rFonts w:eastAsia="Times New Roman" w:cs="Times New Roman"/>
      <w:b/>
      <w:bCs/>
      <w:lang w:eastAsia="ru-RU"/>
    </w:rPr>
  </w:style>
  <w:style w:type="character" w:customStyle="1" w:styleId="ad">
    <w:name w:val="Тема примечания Знак"/>
    <w:basedOn w:val="ab"/>
    <w:link w:val="ac"/>
    <w:uiPriority w:val="99"/>
    <w:semiHidden/>
    <w:rsid w:val="00101738"/>
    <w:rPr>
      <w:rFonts w:eastAsia="Times New Roman" w:cs="Times New Roman"/>
      <w:b/>
      <w:bCs/>
      <w:sz w:val="20"/>
      <w:szCs w:val="20"/>
      <w:lang w:eastAsia="ru-RU"/>
    </w:rPr>
  </w:style>
  <w:style w:type="paragraph" w:customStyle="1" w:styleId="pt-a-000002">
    <w:name w:val="pt-a-000002"/>
    <w:basedOn w:val="a"/>
    <w:rsid w:val="00E71220"/>
    <w:pPr>
      <w:spacing w:before="100" w:beforeAutospacing="1" w:after="100" w:afterAutospacing="1"/>
      <w:jc w:val="left"/>
    </w:pPr>
    <w:rPr>
      <w:rFonts w:eastAsia="Times New Roman" w:cs="Times New Roman"/>
      <w:sz w:val="24"/>
      <w:szCs w:val="24"/>
      <w:lang w:eastAsia="ru-RU"/>
    </w:rPr>
  </w:style>
  <w:style w:type="character" w:customStyle="1" w:styleId="pt-a0-000003">
    <w:name w:val="pt-a0-000003"/>
    <w:basedOn w:val="a0"/>
    <w:rsid w:val="00E71220"/>
  </w:style>
  <w:style w:type="paragraph" w:customStyle="1" w:styleId="10">
    <w:name w:val="Абзац списка1"/>
    <w:basedOn w:val="a"/>
    <w:link w:val="ListParagraphChar"/>
    <w:rsid w:val="00387EF9"/>
    <w:pPr>
      <w:widowControl w:val="0"/>
      <w:ind w:left="720"/>
      <w:jc w:val="left"/>
    </w:pPr>
    <w:rPr>
      <w:rFonts w:ascii="Arial" w:eastAsia="Times New Roman" w:hAnsi="Arial" w:cs="Times New Roman"/>
      <w:sz w:val="20"/>
      <w:szCs w:val="20"/>
      <w:lang w:val="x-none" w:eastAsia="x-none"/>
    </w:rPr>
  </w:style>
  <w:style w:type="character" w:customStyle="1" w:styleId="ListParagraphChar">
    <w:name w:val="List Paragraph Char"/>
    <w:link w:val="10"/>
    <w:locked/>
    <w:rsid w:val="00387EF9"/>
    <w:rPr>
      <w:rFonts w:ascii="Arial" w:eastAsia="Times New Roman" w:hAnsi="Arial"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345986215">
      <w:bodyDiv w:val="1"/>
      <w:marLeft w:val="0"/>
      <w:marRight w:val="0"/>
      <w:marTop w:val="0"/>
      <w:marBottom w:val="0"/>
      <w:divBdr>
        <w:top w:val="none" w:sz="0" w:space="0" w:color="auto"/>
        <w:left w:val="none" w:sz="0" w:space="0" w:color="auto"/>
        <w:bottom w:val="none" w:sz="0" w:space="0" w:color="auto"/>
        <w:right w:val="none" w:sz="0" w:space="0" w:color="auto"/>
      </w:divBdr>
    </w:div>
    <w:div w:id="15964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 Н.В.</dc:creator>
  <cp:lastModifiedBy>dugda-1</cp:lastModifiedBy>
  <cp:revision>6</cp:revision>
  <cp:lastPrinted>2022-06-21T06:48:00Z</cp:lastPrinted>
  <dcterms:created xsi:type="dcterms:W3CDTF">2022-06-21T01:05:00Z</dcterms:created>
  <dcterms:modified xsi:type="dcterms:W3CDTF">2022-06-21T06:50:00Z</dcterms:modified>
</cp:coreProperties>
</file>