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72" w:rsidRPr="00B62C44" w:rsidRDefault="00416A72" w:rsidP="008E664C">
      <w:pPr>
        <w:pStyle w:val="a4"/>
        <w:framePr w:w="9604" w:h="936" w:wrap="auto" w:hAnchor="text" w:x="11" w:y="1"/>
        <w:spacing w:line="321" w:lineRule="exact"/>
        <w:ind w:left="1233" w:right="1262" w:firstLine="43"/>
        <w:jc w:val="center"/>
        <w:rPr>
          <w:b/>
        </w:rPr>
      </w:pPr>
      <w:r w:rsidRPr="00B62C44">
        <w:rPr>
          <w:b/>
        </w:rPr>
        <w:t xml:space="preserve">РОССИЙСКАЯ ФЕДЕРАЦИЯ </w:t>
      </w:r>
    </w:p>
    <w:p w:rsidR="00416A72" w:rsidRPr="00B62C44" w:rsidRDefault="00416A72" w:rsidP="00B822DE">
      <w:pPr>
        <w:pStyle w:val="a4"/>
        <w:framePr w:w="9604" w:h="936" w:wrap="auto" w:hAnchor="text" w:x="11" w:y="1"/>
        <w:spacing w:line="321" w:lineRule="exact"/>
        <w:ind w:left="1233" w:right="1262"/>
        <w:rPr>
          <w:b/>
        </w:rPr>
      </w:pPr>
    </w:p>
    <w:p w:rsidR="00416A72" w:rsidRPr="00B62C44" w:rsidRDefault="00416A72" w:rsidP="008E664C">
      <w:pPr>
        <w:pStyle w:val="a4"/>
        <w:framePr w:w="9604" w:h="936" w:wrap="auto" w:hAnchor="text" w:x="11" w:y="1"/>
        <w:spacing w:line="321" w:lineRule="exact"/>
        <w:ind w:left="1233" w:right="1262" w:hanging="382"/>
        <w:jc w:val="center"/>
        <w:rPr>
          <w:b/>
          <w:sz w:val="28"/>
          <w:szCs w:val="28"/>
        </w:rPr>
      </w:pPr>
      <w:r w:rsidRPr="00B62C44">
        <w:rPr>
          <w:b/>
          <w:sz w:val="28"/>
          <w:szCs w:val="28"/>
        </w:rPr>
        <w:t xml:space="preserve">АДМИНИСТРАЦИЯ ДУГДИНСКОГО СЕЛЬСОВЕТА ЗЕЙСКОГО РАЙОНА АМУРСКОЙ ОБЛАСТИ </w:t>
      </w:r>
    </w:p>
    <w:p w:rsidR="00416A72" w:rsidRPr="00B62C44" w:rsidRDefault="00416A72" w:rsidP="00FD46CD">
      <w:pPr>
        <w:pStyle w:val="a4"/>
        <w:framePr w:w="2875" w:h="297" w:wrap="auto" w:hAnchor="page" w:x="4942" w:y="1235"/>
        <w:spacing w:line="292" w:lineRule="exact"/>
        <w:ind w:left="4"/>
        <w:jc w:val="center"/>
        <w:rPr>
          <w:b/>
          <w:bCs/>
          <w:sz w:val="28"/>
          <w:szCs w:val="28"/>
        </w:rPr>
      </w:pPr>
    </w:p>
    <w:p w:rsidR="00416A72" w:rsidRPr="00B62C44" w:rsidRDefault="00416A72" w:rsidP="00FD46CD">
      <w:pPr>
        <w:pStyle w:val="a4"/>
        <w:framePr w:w="2875" w:h="297" w:wrap="auto" w:hAnchor="page" w:x="4942" w:y="1235"/>
        <w:spacing w:line="292" w:lineRule="exact"/>
        <w:ind w:left="4"/>
        <w:jc w:val="center"/>
        <w:rPr>
          <w:b/>
          <w:bCs/>
          <w:sz w:val="28"/>
          <w:szCs w:val="28"/>
        </w:rPr>
      </w:pPr>
    </w:p>
    <w:p w:rsidR="00416A72" w:rsidRPr="00B62C44" w:rsidRDefault="00416A72" w:rsidP="00FD46CD">
      <w:pPr>
        <w:pStyle w:val="a4"/>
        <w:framePr w:w="2875" w:h="297" w:wrap="auto" w:hAnchor="page" w:x="4942" w:y="1235"/>
        <w:spacing w:line="292" w:lineRule="exact"/>
        <w:ind w:left="4"/>
        <w:jc w:val="center"/>
        <w:rPr>
          <w:b/>
          <w:bCs/>
          <w:sz w:val="30"/>
          <w:szCs w:val="30"/>
        </w:rPr>
      </w:pPr>
      <w:r w:rsidRPr="00B62C44">
        <w:rPr>
          <w:b/>
          <w:bCs/>
          <w:sz w:val="30"/>
          <w:szCs w:val="30"/>
        </w:rPr>
        <w:t>ПОСТАНОВЛЕНИЕ</w:t>
      </w:r>
    </w:p>
    <w:p w:rsidR="00416A72" w:rsidRPr="00B62C44" w:rsidRDefault="00416A72" w:rsidP="00FD46CD">
      <w:pPr>
        <w:pStyle w:val="a4"/>
        <w:framePr w:w="1567" w:h="283" w:wrap="auto" w:hAnchor="text" w:x="1" w:y="1815"/>
        <w:spacing w:line="273" w:lineRule="exact"/>
        <w:rPr>
          <w:sz w:val="28"/>
          <w:szCs w:val="28"/>
        </w:rPr>
      </w:pPr>
    </w:p>
    <w:p w:rsidR="00416A72" w:rsidRPr="00B62C44" w:rsidRDefault="00DF0265" w:rsidP="00FD46CD">
      <w:pPr>
        <w:pStyle w:val="a4"/>
        <w:framePr w:w="1567" w:h="283" w:wrap="auto" w:hAnchor="text" w:x="1" w:y="1815"/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 w:rsidR="000D22ED" w:rsidRPr="00B62C44">
        <w:rPr>
          <w:sz w:val="28"/>
          <w:szCs w:val="28"/>
        </w:rPr>
        <w:t>8.11.2019</w:t>
      </w:r>
    </w:p>
    <w:p w:rsidR="00416A72" w:rsidRPr="00B62C44" w:rsidRDefault="00416A72" w:rsidP="00FD46CD">
      <w:pPr>
        <w:pStyle w:val="a4"/>
        <w:framePr w:w="1435" w:h="292" w:wrap="auto" w:hAnchor="page" w:x="9862" w:y="1772"/>
        <w:spacing w:line="292" w:lineRule="exact"/>
        <w:rPr>
          <w:iCs/>
          <w:w w:val="88"/>
          <w:sz w:val="28"/>
          <w:szCs w:val="28"/>
        </w:rPr>
      </w:pPr>
      <w:r w:rsidRPr="00B62C44">
        <w:rPr>
          <w:iCs/>
          <w:w w:val="88"/>
          <w:sz w:val="28"/>
          <w:szCs w:val="28"/>
        </w:rPr>
        <w:t xml:space="preserve">            </w:t>
      </w:r>
    </w:p>
    <w:p w:rsidR="00416A72" w:rsidRPr="00B62C44" w:rsidRDefault="00416A72" w:rsidP="00FD46CD">
      <w:pPr>
        <w:pStyle w:val="a4"/>
        <w:framePr w:w="1485" w:h="292" w:wrap="auto" w:hAnchor="page" w:x="9862" w:y="1772"/>
        <w:spacing w:line="292" w:lineRule="exact"/>
        <w:jc w:val="right"/>
        <w:rPr>
          <w:iCs/>
          <w:w w:val="88"/>
          <w:sz w:val="28"/>
          <w:szCs w:val="28"/>
        </w:rPr>
      </w:pPr>
      <w:r w:rsidRPr="00B62C44">
        <w:rPr>
          <w:iCs/>
          <w:w w:val="88"/>
          <w:sz w:val="28"/>
          <w:szCs w:val="28"/>
        </w:rPr>
        <w:t xml:space="preserve"> </w:t>
      </w:r>
    </w:p>
    <w:p w:rsidR="00416A72" w:rsidRPr="00B62C44" w:rsidRDefault="00416A72" w:rsidP="00FD46CD">
      <w:pPr>
        <w:pStyle w:val="a4"/>
        <w:framePr w:w="1485" w:h="292" w:wrap="auto" w:hAnchor="page" w:x="9862" w:y="1772"/>
        <w:spacing w:line="292" w:lineRule="exact"/>
        <w:jc w:val="right"/>
        <w:rPr>
          <w:i/>
          <w:iCs/>
          <w:w w:val="88"/>
          <w:sz w:val="28"/>
          <w:szCs w:val="28"/>
        </w:rPr>
      </w:pPr>
      <w:r w:rsidRPr="00B62C44">
        <w:rPr>
          <w:iCs/>
          <w:w w:val="88"/>
          <w:sz w:val="28"/>
          <w:szCs w:val="28"/>
        </w:rPr>
        <w:t xml:space="preserve">№ </w:t>
      </w:r>
      <w:r w:rsidR="000E6DA5" w:rsidRPr="00B62C44">
        <w:rPr>
          <w:iCs/>
          <w:w w:val="88"/>
          <w:sz w:val="28"/>
          <w:szCs w:val="28"/>
        </w:rPr>
        <w:t>3</w:t>
      </w:r>
      <w:r w:rsidR="000D22ED" w:rsidRPr="00B62C44">
        <w:rPr>
          <w:iCs/>
          <w:w w:val="88"/>
          <w:sz w:val="28"/>
          <w:szCs w:val="28"/>
        </w:rPr>
        <w:t>8</w:t>
      </w:r>
      <w:r w:rsidRPr="00B62C44">
        <w:rPr>
          <w:i/>
          <w:iCs/>
          <w:w w:val="88"/>
          <w:sz w:val="28"/>
          <w:szCs w:val="28"/>
        </w:rPr>
        <w:t xml:space="preserve"> </w:t>
      </w:r>
    </w:p>
    <w:p w:rsidR="00416A72" w:rsidRPr="00B62C44" w:rsidRDefault="00416A72" w:rsidP="00FD46CD">
      <w:pPr>
        <w:pStyle w:val="a4"/>
        <w:framePr w:w="1177" w:h="278" w:wrap="auto" w:hAnchor="text" w:x="4345" w:y="2118"/>
        <w:spacing w:line="273" w:lineRule="exact"/>
        <w:rPr>
          <w:sz w:val="28"/>
          <w:szCs w:val="28"/>
        </w:rPr>
      </w:pPr>
    </w:p>
    <w:p w:rsidR="00416A72" w:rsidRPr="00B62C44" w:rsidRDefault="00416A72" w:rsidP="00FD46CD">
      <w:pPr>
        <w:pStyle w:val="a4"/>
        <w:framePr w:w="1177" w:h="278" w:wrap="auto" w:hAnchor="text" w:x="4345" w:y="2118"/>
        <w:spacing w:line="273" w:lineRule="exact"/>
        <w:rPr>
          <w:sz w:val="26"/>
          <w:szCs w:val="26"/>
        </w:rPr>
      </w:pPr>
      <w:r w:rsidRPr="00B62C44">
        <w:rPr>
          <w:sz w:val="26"/>
          <w:szCs w:val="26"/>
        </w:rPr>
        <w:t xml:space="preserve">п.Дугда </w:t>
      </w:r>
    </w:p>
    <w:p w:rsidR="00416A72" w:rsidRPr="00B62C44" w:rsidRDefault="00416A72" w:rsidP="00FD46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16A72" w:rsidRPr="00B62C44" w:rsidRDefault="00416A72" w:rsidP="00FD46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16A72" w:rsidRPr="00B62C44" w:rsidRDefault="00416A72" w:rsidP="00FD46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16A72" w:rsidRPr="00B62C44" w:rsidRDefault="00416A72" w:rsidP="00FD46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416A72" w:rsidRPr="00B62C44" w:rsidRDefault="00416A72" w:rsidP="00FD46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416A72" w:rsidRPr="00B62C44" w:rsidRDefault="00416A72" w:rsidP="00FD46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Об утверждении учетной политик</w:t>
      </w:r>
      <w:r w:rsidR="000D22ED" w:rsidRPr="00B62C44">
        <w:rPr>
          <w:sz w:val="28"/>
          <w:szCs w:val="28"/>
        </w:rPr>
        <w:t xml:space="preserve">и </w:t>
      </w:r>
    </w:p>
    <w:p w:rsidR="00416A72" w:rsidRPr="00B62C44" w:rsidRDefault="00416A72" w:rsidP="00FD46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16A72" w:rsidRPr="00B62C44" w:rsidRDefault="00416A72" w:rsidP="00FD46CD">
      <w:pPr>
        <w:pStyle w:val="Normal1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0D22ED" w:rsidRPr="00B62C44" w:rsidRDefault="000D22ED" w:rsidP="000D22E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62C44">
        <w:rPr>
          <w:sz w:val="28"/>
          <w:szCs w:val="28"/>
        </w:rPr>
        <w:t xml:space="preserve">В связи с введением федеральных стандартов бухгалтерского учета для организаций государственного сектора, в соответствии с </w:t>
      </w:r>
      <w:hyperlink r:id="rId7" w:history="1">
        <w:r w:rsidRPr="00B62C44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B62C44">
        <w:rPr>
          <w:sz w:val="28"/>
          <w:szCs w:val="28"/>
        </w:rPr>
        <w:t xml:space="preserve"> от 06.12.2011 № 402-ФЗ «О бухгалтерском учете», </w:t>
      </w:r>
      <w:hyperlink r:id="rId8" w:history="1">
        <w:r w:rsidRPr="00B62C44">
          <w:rPr>
            <w:rStyle w:val="a7"/>
            <w:color w:val="auto"/>
            <w:sz w:val="28"/>
            <w:szCs w:val="28"/>
          </w:rPr>
          <w:t>приказом</w:t>
        </w:r>
      </w:hyperlink>
      <w:r w:rsidRPr="00B62C44">
        <w:rPr>
          <w:sz w:val="28"/>
          <w:szCs w:val="28"/>
        </w:rPr>
        <w:t xml:space="preserve"> Минфина России от 01.12.2010 № 157н «Об утверждении е</w:t>
      </w:r>
      <w:r w:rsidRPr="00B62C44">
        <w:rPr>
          <w:rFonts w:eastAsia="Calibri"/>
          <w:sz w:val="28"/>
          <w:szCs w:val="28"/>
        </w:rPr>
        <w:t>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</w:t>
      </w:r>
      <w:r w:rsidRPr="00B62C44">
        <w:rPr>
          <w:rFonts w:eastAsia="Calibri"/>
          <w:sz w:val="28"/>
          <w:szCs w:val="28"/>
        </w:rPr>
        <w:t>т</w:t>
      </w:r>
      <w:r w:rsidRPr="00B62C44">
        <w:rPr>
          <w:rFonts w:eastAsia="Calibri"/>
          <w:sz w:val="28"/>
          <w:szCs w:val="28"/>
        </w:rPr>
        <w:t>ными фондами, государственных академий наук, государственных (муниц</w:t>
      </w:r>
      <w:r w:rsidRPr="00B62C44">
        <w:rPr>
          <w:rFonts w:eastAsia="Calibri"/>
          <w:sz w:val="28"/>
          <w:szCs w:val="28"/>
        </w:rPr>
        <w:t>и</w:t>
      </w:r>
      <w:r w:rsidRPr="00B62C44">
        <w:rPr>
          <w:rFonts w:eastAsia="Calibri"/>
          <w:sz w:val="28"/>
          <w:szCs w:val="28"/>
        </w:rPr>
        <w:t>пальных) учреждений и инструкции по его применению»</w:t>
      </w:r>
      <w:r w:rsidRPr="00B62C44">
        <w:rPr>
          <w:sz w:val="28"/>
          <w:szCs w:val="28"/>
        </w:rPr>
        <w:t xml:space="preserve">, </w:t>
      </w:r>
      <w:hyperlink r:id="rId9" w:history="1">
        <w:r w:rsidRPr="00B62C44">
          <w:rPr>
            <w:rStyle w:val="a7"/>
            <w:color w:val="auto"/>
            <w:sz w:val="28"/>
            <w:szCs w:val="28"/>
          </w:rPr>
          <w:t>приказом</w:t>
        </w:r>
      </w:hyperlink>
      <w:r w:rsidRPr="00B62C44">
        <w:rPr>
          <w:sz w:val="28"/>
          <w:szCs w:val="28"/>
        </w:rPr>
        <w:t xml:space="preserve"> Минфина России от 06.12.2010 № 162н «Об утверждении п</w:t>
      </w:r>
      <w:r w:rsidRPr="00B62C44">
        <w:rPr>
          <w:rFonts w:eastAsia="Calibri"/>
          <w:sz w:val="28"/>
          <w:szCs w:val="28"/>
        </w:rPr>
        <w:t>лана счетов бюджетного учета и инструкции по его применению»</w:t>
      </w:r>
      <w:r w:rsidRPr="00B62C44">
        <w:rPr>
          <w:sz w:val="28"/>
          <w:szCs w:val="28"/>
        </w:rPr>
        <w:t xml:space="preserve">, </w:t>
      </w:r>
      <w:hyperlink r:id="rId10" w:history="1">
        <w:r w:rsidRPr="00B62C44">
          <w:rPr>
            <w:rStyle w:val="a7"/>
            <w:color w:val="auto"/>
            <w:sz w:val="28"/>
            <w:szCs w:val="28"/>
          </w:rPr>
          <w:t>приказом</w:t>
        </w:r>
      </w:hyperlink>
      <w:r w:rsidRPr="00B62C44">
        <w:rPr>
          <w:sz w:val="28"/>
          <w:szCs w:val="28"/>
        </w:rPr>
        <w:t xml:space="preserve"> Минфина России от 28.12.2010 № 191н «Об утверждении </w:t>
      </w:r>
      <w:hyperlink r:id="rId11" w:history="1">
        <w:r w:rsidRPr="00B62C44">
          <w:rPr>
            <w:rFonts w:eastAsia="Calibri"/>
            <w:sz w:val="28"/>
            <w:szCs w:val="28"/>
          </w:rPr>
          <w:t>инструкции</w:t>
        </w:r>
      </w:hyperlink>
      <w:r w:rsidRPr="00B62C44">
        <w:rPr>
          <w:rFonts w:eastAsia="Calibri"/>
          <w:sz w:val="28"/>
          <w:szCs w:val="28"/>
        </w:rPr>
        <w:t xml:space="preserve"> о порядке составления и представления г</w:t>
      </w:r>
      <w:r w:rsidRPr="00B62C44">
        <w:rPr>
          <w:rFonts w:eastAsia="Calibri"/>
          <w:sz w:val="28"/>
          <w:szCs w:val="28"/>
        </w:rPr>
        <w:t>о</w:t>
      </w:r>
      <w:r w:rsidRPr="00B62C44">
        <w:rPr>
          <w:rFonts w:eastAsia="Calibri"/>
          <w:sz w:val="28"/>
          <w:szCs w:val="28"/>
        </w:rPr>
        <w:t>довой, квартальной и месячной отчетности об исполнении бюджетов бюдже</w:t>
      </w:r>
      <w:r w:rsidRPr="00B62C44">
        <w:rPr>
          <w:rFonts w:eastAsia="Calibri"/>
          <w:sz w:val="28"/>
          <w:szCs w:val="28"/>
        </w:rPr>
        <w:t>т</w:t>
      </w:r>
      <w:r w:rsidRPr="00B62C44">
        <w:rPr>
          <w:rFonts w:eastAsia="Calibri"/>
          <w:sz w:val="28"/>
          <w:szCs w:val="28"/>
        </w:rPr>
        <w:t>ной системы Российской Федерации»</w:t>
      </w:r>
    </w:p>
    <w:p w:rsidR="00416A72" w:rsidRPr="00B62C44" w:rsidRDefault="00416A72" w:rsidP="00FD46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  <w:r w:rsidRPr="00B62C44">
        <w:rPr>
          <w:b/>
          <w:sz w:val="28"/>
          <w:szCs w:val="28"/>
        </w:rPr>
        <w:t>п о с т а н о в л я ю:</w:t>
      </w:r>
    </w:p>
    <w:p w:rsidR="00416A72" w:rsidRPr="00B62C44" w:rsidRDefault="000D22ED" w:rsidP="00FD46CD">
      <w:pPr>
        <w:pStyle w:val="a3"/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Утвердить Учетную политику для целей бюджетного учета</w:t>
      </w:r>
      <w:r w:rsidR="00416A72" w:rsidRPr="00B62C44">
        <w:rPr>
          <w:sz w:val="28"/>
          <w:szCs w:val="28"/>
        </w:rPr>
        <w:t>.</w:t>
      </w:r>
    </w:p>
    <w:p w:rsidR="000D22ED" w:rsidRPr="00B62C44" w:rsidRDefault="000D22ED" w:rsidP="000D22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Признать утратившим силу с 01.012019 Постановление от 14.06.2018г № 39  «Об утверждении учетной политики для целей бухгалтерского учет»</w:t>
      </w:r>
    </w:p>
    <w:p w:rsidR="00416A72" w:rsidRPr="00B62C44" w:rsidRDefault="00416A72" w:rsidP="000D22ED">
      <w:pPr>
        <w:pStyle w:val="a3"/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 Данное постановление вступает в силу с момента его подписания </w:t>
      </w:r>
      <w:r w:rsidR="000E6DA5" w:rsidRPr="00B62C44">
        <w:rPr>
          <w:sz w:val="28"/>
          <w:szCs w:val="28"/>
        </w:rPr>
        <w:t xml:space="preserve">, распространяет свое действие на </w:t>
      </w:r>
      <w:r w:rsidR="000D22ED" w:rsidRPr="00B62C44">
        <w:rPr>
          <w:sz w:val="28"/>
          <w:szCs w:val="28"/>
        </w:rPr>
        <w:t>отношения возникшие с 01.01.2019</w:t>
      </w:r>
      <w:r w:rsidR="000E6DA5" w:rsidRPr="00B62C44">
        <w:rPr>
          <w:sz w:val="28"/>
          <w:szCs w:val="28"/>
        </w:rPr>
        <w:t>г,</w:t>
      </w:r>
      <w:r w:rsidRPr="00B62C44">
        <w:rPr>
          <w:sz w:val="28"/>
          <w:szCs w:val="28"/>
        </w:rPr>
        <w:t>и подл</w:t>
      </w:r>
      <w:r w:rsidRPr="00B62C44">
        <w:rPr>
          <w:sz w:val="28"/>
          <w:szCs w:val="28"/>
        </w:rPr>
        <w:t>е</w:t>
      </w:r>
      <w:r w:rsidRPr="00B62C44">
        <w:rPr>
          <w:sz w:val="28"/>
          <w:szCs w:val="28"/>
        </w:rPr>
        <w:t>жит размещению на сайте Дугдинского сельсовета.</w:t>
      </w:r>
    </w:p>
    <w:p w:rsidR="00416A72" w:rsidRPr="00B62C44" w:rsidRDefault="00416A72" w:rsidP="00B822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Style w:val="fill"/>
          <w:b w:val="0"/>
          <w:i w:val="0"/>
          <w:color w:val="auto"/>
          <w:sz w:val="28"/>
          <w:szCs w:val="28"/>
        </w:rPr>
      </w:pPr>
      <w:r w:rsidRPr="00B62C44">
        <w:rPr>
          <w:sz w:val="28"/>
          <w:szCs w:val="28"/>
        </w:rPr>
        <w:t>3</w:t>
      </w:r>
      <w:bookmarkStart w:id="0" w:name="_GoBack"/>
      <w:bookmarkEnd w:id="0"/>
      <w:r w:rsidRPr="00B62C44">
        <w:rPr>
          <w:sz w:val="28"/>
          <w:szCs w:val="28"/>
        </w:rPr>
        <w:t xml:space="preserve">. </w:t>
      </w:r>
      <w:r w:rsidR="000D22ED" w:rsidRPr="00B62C44">
        <w:rPr>
          <w:sz w:val="28"/>
          <w:szCs w:val="28"/>
        </w:rPr>
        <w:t>Контроль за соблюдением учетной политики возложить на специалиста 1 категории Желтухину Т.Б.</w:t>
      </w:r>
    </w:p>
    <w:p w:rsidR="00B822DE" w:rsidRPr="00B62C44" w:rsidRDefault="00B822DE" w:rsidP="00B822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Style w:val="fill"/>
          <w:b w:val="0"/>
          <w:i w:val="0"/>
          <w:color w:val="auto"/>
          <w:sz w:val="28"/>
          <w:szCs w:val="28"/>
        </w:rPr>
      </w:pPr>
    </w:p>
    <w:p w:rsidR="00B822DE" w:rsidRPr="00B62C44" w:rsidRDefault="00B822DE" w:rsidP="00B822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Style w:val="fill"/>
          <w:b w:val="0"/>
          <w:i w:val="0"/>
          <w:color w:val="auto"/>
          <w:sz w:val="28"/>
          <w:szCs w:val="28"/>
        </w:rPr>
      </w:pPr>
    </w:p>
    <w:p w:rsidR="00416A72" w:rsidRPr="00B62C44" w:rsidRDefault="00416A72" w:rsidP="00FD46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8"/>
          <w:szCs w:val="28"/>
        </w:rPr>
      </w:pPr>
      <w:r w:rsidRPr="00B62C44">
        <w:rPr>
          <w:rStyle w:val="fill"/>
          <w:b w:val="0"/>
          <w:i w:val="0"/>
          <w:color w:val="auto"/>
          <w:sz w:val="28"/>
          <w:szCs w:val="28"/>
        </w:rPr>
        <w:t>Глава сельсовета                                                                                  В.В.Михайлов</w:t>
      </w:r>
    </w:p>
    <w:p w:rsidR="004659E2" w:rsidRPr="00B62C44" w:rsidRDefault="004659E2" w:rsidP="00FD46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8"/>
          <w:szCs w:val="28"/>
        </w:rPr>
      </w:pPr>
    </w:p>
    <w:p w:rsidR="004659E2" w:rsidRPr="00B62C44" w:rsidRDefault="004659E2" w:rsidP="00FD46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8"/>
          <w:szCs w:val="28"/>
        </w:rPr>
      </w:pPr>
    </w:p>
    <w:p w:rsidR="004659E2" w:rsidRPr="00B62C44" w:rsidRDefault="004659E2" w:rsidP="00FD46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8"/>
          <w:szCs w:val="28"/>
        </w:rPr>
      </w:pPr>
    </w:p>
    <w:p w:rsidR="004659E2" w:rsidRPr="00B62C44" w:rsidRDefault="004659E2" w:rsidP="00FD46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8"/>
          <w:szCs w:val="28"/>
        </w:rPr>
      </w:pPr>
    </w:p>
    <w:p w:rsidR="004659E2" w:rsidRPr="00B62C44" w:rsidRDefault="004659E2" w:rsidP="00FD46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8"/>
          <w:szCs w:val="28"/>
        </w:rPr>
      </w:pPr>
    </w:p>
    <w:p w:rsidR="004659E2" w:rsidRPr="00B62C44" w:rsidRDefault="004659E2" w:rsidP="00FD46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8"/>
          <w:szCs w:val="28"/>
        </w:rPr>
      </w:pPr>
    </w:p>
    <w:p w:rsidR="004659E2" w:rsidRPr="00B62C44" w:rsidRDefault="004659E2" w:rsidP="00FD46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8"/>
          <w:szCs w:val="28"/>
        </w:rPr>
      </w:pPr>
    </w:p>
    <w:p w:rsidR="004659E2" w:rsidRPr="00B62C44" w:rsidRDefault="004659E2" w:rsidP="00FD46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8"/>
          <w:szCs w:val="28"/>
        </w:rPr>
      </w:pPr>
    </w:p>
    <w:p w:rsidR="004659E2" w:rsidRPr="00B62C44" w:rsidRDefault="004659E2" w:rsidP="004659E2">
      <w:pPr>
        <w:keepNext/>
        <w:keepLines/>
        <w:tabs>
          <w:tab w:val="left" w:pos="9356"/>
        </w:tabs>
        <w:ind w:firstLine="5103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 xml:space="preserve">УТВЕРЖДЕНА                  </w:t>
      </w:r>
    </w:p>
    <w:p w:rsidR="004659E2" w:rsidRPr="00B62C44" w:rsidRDefault="004659E2" w:rsidP="004659E2">
      <w:pPr>
        <w:keepNext/>
        <w:keepLines/>
        <w:tabs>
          <w:tab w:val="left" w:pos="9356"/>
        </w:tabs>
        <w:ind w:left="5040" w:firstLine="63"/>
        <w:rPr>
          <w:sz w:val="28"/>
          <w:szCs w:val="28"/>
        </w:rPr>
      </w:pPr>
      <w:r w:rsidRPr="00B62C44">
        <w:rPr>
          <w:sz w:val="28"/>
          <w:szCs w:val="28"/>
        </w:rPr>
        <w:t>Постановлением администрации</w:t>
      </w:r>
    </w:p>
    <w:p w:rsidR="004659E2" w:rsidRPr="00B62C44" w:rsidRDefault="004659E2" w:rsidP="004659E2">
      <w:pPr>
        <w:keepNext/>
        <w:keepLines/>
        <w:tabs>
          <w:tab w:val="left" w:pos="9356"/>
        </w:tabs>
        <w:ind w:firstLine="5103"/>
        <w:jc w:val="right"/>
        <w:rPr>
          <w:sz w:val="28"/>
          <w:szCs w:val="28"/>
        </w:rPr>
      </w:pPr>
      <w:r w:rsidRPr="00B62C44">
        <w:rPr>
          <w:sz w:val="28"/>
          <w:szCs w:val="28"/>
        </w:rPr>
        <w:t>Дугдинского сельсовета  Зейского района от  18.11.2019 № 38</w:t>
      </w:r>
    </w:p>
    <w:p w:rsidR="004659E2" w:rsidRPr="00B62C44" w:rsidRDefault="004659E2" w:rsidP="004659E2">
      <w:pPr>
        <w:keepNext/>
        <w:keepLines/>
        <w:jc w:val="right"/>
        <w:rPr>
          <w:sz w:val="28"/>
          <w:szCs w:val="28"/>
        </w:rPr>
      </w:pPr>
      <w:r w:rsidRPr="00B62C44">
        <w:rPr>
          <w:sz w:val="28"/>
          <w:szCs w:val="28"/>
        </w:rPr>
        <w:t xml:space="preserve"> </w:t>
      </w:r>
    </w:p>
    <w:p w:rsidR="004659E2" w:rsidRPr="00B62C44" w:rsidRDefault="004659E2" w:rsidP="004659E2">
      <w:pPr>
        <w:pStyle w:val="af5"/>
        <w:rPr>
          <w:szCs w:val="28"/>
        </w:rPr>
      </w:pPr>
      <w:bookmarkStart w:id="1" w:name="_docStart_2"/>
      <w:bookmarkStart w:id="2" w:name="_title_2"/>
      <w:bookmarkStart w:id="3" w:name="_ref_15896"/>
      <w:bookmarkEnd w:id="1"/>
    </w:p>
    <w:p w:rsidR="004659E2" w:rsidRPr="00B62C44" w:rsidRDefault="004659E2" w:rsidP="004659E2">
      <w:pPr>
        <w:pStyle w:val="af5"/>
        <w:rPr>
          <w:szCs w:val="28"/>
        </w:rPr>
      </w:pPr>
      <w:r w:rsidRPr="00B62C44">
        <w:rPr>
          <w:szCs w:val="28"/>
        </w:rPr>
        <w:t>Учетная политика</w:t>
      </w:r>
      <w:r w:rsidRPr="00B62C44">
        <w:rPr>
          <w:szCs w:val="28"/>
        </w:rPr>
        <w:br/>
        <w:t>администрации Дугдинского сельсовета для целей бюджетного учета</w:t>
      </w:r>
      <w:bookmarkEnd w:id="2"/>
      <w:bookmarkEnd w:id="3"/>
    </w:p>
    <w:p w:rsidR="004659E2" w:rsidRPr="00B62C44" w:rsidRDefault="004659E2" w:rsidP="004659E2">
      <w:pPr>
        <w:pStyle w:val="1"/>
        <w:keepLines/>
        <w:spacing w:before="240" w:after="120"/>
        <w:ind w:firstLine="709"/>
        <w:jc w:val="left"/>
        <w:rPr>
          <w:sz w:val="28"/>
        </w:rPr>
      </w:pPr>
      <w:bookmarkStart w:id="4" w:name="_ref_15921"/>
      <w:r w:rsidRPr="00B62C44">
        <w:rPr>
          <w:sz w:val="28"/>
        </w:rPr>
        <w:t>Организационные положения</w:t>
      </w:r>
      <w:bookmarkEnd w:id="4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120" w:after="120"/>
        <w:ind w:firstLine="709"/>
        <w:jc w:val="both"/>
        <w:rPr>
          <w:color w:val="auto"/>
          <w:sz w:val="28"/>
          <w:szCs w:val="28"/>
        </w:rPr>
      </w:pPr>
      <w:bookmarkStart w:id="5" w:name="_ref_300807"/>
      <w:r w:rsidRPr="00B62C44">
        <w:rPr>
          <w:color w:val="auto"/>
          <w:sz w:val="28"/>
          <w:szCs w:val="28"/>
        </w:rPr>
        <w:t>Настоящая Учетная политика администрации Дугдинского сел</w:t>
      </w:r>
      <w:r w:rsidRPr="00B62C44">
        <w:rPr>
          <w:color w:val="auto"/>
          <w:sz w:val="28"/>
          <w:szCs w:val="28"/>
        </w:rPr>
        <w:t>ь</w:t>
      </w:r>
      <w:r w:rsidRPr="00B62C44">
        <w:rPr>
          <w:color w:val="auto"/>
          <w:sz w:val="28"/>
          <w:szCs w:val="28"/>
        </w:rPr>
        <w:t>совета для целей бюджетного учета (далее – Учетная политика) ра</w:t>
      </w:r>
      <w:r w:rsidRPr="00B62C44">
        <w:rPr>
          <w:color w:val="auto"/>
          <w:sz w:val="28"/>
          <w:szCs w:val="28"/>
        </w:rPr>
        <w:t>з</w:t>
      </w:r>
      <w:r w:rsidRPr="00B62C44">
        <w:rPr>
          <w:color w:val="auto"/>
          <w:sz w:val="28"/>
          <w:szCs w:val="28"/>
        </w:rPr>
        <w:t>работана в соответствии с требованиями федерального законод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тельства и нормативных правовых актов, в том числе:</w:t>
      </w:r>
      <w:bookmarkEnd w:id="5"/>
    </w:p>
    <w:p w:rsidR="004659E2" w:rsidRPr="00B62C44" w:rsidRDefault="004659E2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Бюджетный </w:t>
      </w:r>
      <w:hyperlink r:id="rId12" w:history="1">
        <w:r w:rsidRPr="00B62C44">
          <w:rPr>
            <w:rStyle w:val="a7"/>
            <w:color w:val="auto"/>
            <w:sz w:val="28"/>
            <w:szCs w:val="28"/>
          </w:rPr>
          <w:t>кодекс</w:t>
        </w:r>
      </w:hyperlink>
      <w:r w:rsidRPr="00B62C44">
        <w:rPr>
          <w:sz w:val="28"/>
          <w:szCs w:val="28"/>
        </w:rPr>
        <w:t xml:space="preserve"> Российской Федерации (далее - БК РФ);</w:t>
      </w:r>
    </w:p>
    <w:p w:rsidR="004659E2" w:rsidRPr="00B62C44" w:rsidRDefault="004659E2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Федеральный </w:t>
      </w:r>
      <w:hyperlink r:id="rId13" w:history="1">
        <w:r w:rsidRPr="00B62C44">
          <w:rPr>
            <w:rStyle w:val="a7"/>
            <w:color w:val="auto"/>
            <w:sz w:val="28"/>
            <w:szCs w:val="28"/>
          </w:rPr>
          <w:t>закон</w:t>
        </w:r>
      </w:hyperlink>
      <w:r w:rsidRPr="00B62C44">
        <w:rPr>
          <w:sz w:val="28"/>
          <w:szCs w:val="28"/>
        </w:rPr>
        <w:t xml:space="preserve"> от 06.12.2011 № 402-ФЗ «О бухгалтерском учете» (далее - Закон № 402-ФЗ);</w:t>
      </w:r>
    </w:p>
    <w:p w:rsidR="004659E2" w:rsidRPr="00B62C44" w:rsidRDefault="004659E2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Федеральный </w:t>
      </w:r>
      <w:hyperlink r:id="rId14" w:history="1">
        <w:r w:rsidRPr="00B62C44">
          <w:rPr>
            <w:rStyle w:val="a7"/>
            <w:color w:val="auto"/>
            <w:sz w:val="28"/>
            <w:szCs w:val="28"/>
          </w:rPr>
          <w:t>стандарт</w:t>
        </w:r>
      </w:hyperlink>
      <w:r w:rsidRPr="00B62C44">
        <w:rPr>
          <w:sz w:val="28"/>
          <w:szCs w:val="28"/>
        </w:rPr>
        <w:t xml:space="preserve"> бухгалтерского учета для организаций госуда</w:t>
      </w:r>
      <w:r w:rsidRPr="00B62C44">
        <w:rPr>
          <w:sz w:val="28"/>
          <w:szCs w:val="28"/>
        </w:rPr>
        <w:t>р</w:t>
      </w:r>
      <w:r w:rsidRPr="00B62C44">
        <w:rPr>
          <w:sz w:val="28"/>
          <w:szCs w:val="28"/>
        </w:rPr>
        <w:t xml:space="preserve">ственного сектора «Концептуальные основы бухгалтерского учета и отчетности организаций государственного сектора», утвержденный Приказом Минфина России от 31.12.2016 № 256н (далее - </w:t>
      </w:r>
      <w:hyperlink r:id="rId15" w:history="1">
        <w:r w:rsidRPr="00B62C44">
          <w:rPr>
            <w:rStyle w:val="a7"/>
            <w:color w:val="auto"/>
            <w:sz w:val="28"/>
            <w:szCs w:val="28"/>
          </w:rPr>
          <w:t>СГС</w:t>
        </w:r>
      </w:hyperlink>
      <w:r w:rsidRPr="00B62C44">
        <w:rPr>
          <w:sz w:val="28"/>
          <w:szCs w:val="28"/>
        </w:rPr>
        <w:t xml:space="preserve"> «Концептуальные основы»);</w:t>
      </w:r>
    </w:p>
    <w:p w:rsidR="004659E2" w:rsidRPr="00B62C44" w:rsidRDefault="004659E2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Федеральный </w:t>
      </w:r>
      <w:hyperlink r:id="rId16" w:history="1">
        <w:r w:rsidRPr="00B62C44">
          <w:rPr>
            <w:rStyle w:val="a7"/>
            <w:color w:val="auto"/>
            <w:sz w:val="28"/>
            <w:szCs w:val="28"/>
          </w:rPr>
          <w:t>стандарт</w:t>
        </w:r>
      </w:hyperlink>
      <w:r w:rsidRPr="00B62C44">
        <w:rPr>
          <w:sz w:val="28"/>
          <w:szCs w:val="28"/>
        </w:rPr>
        <w:t xml:space="preserve"> бухгалтерского учета для организаций госуда</w:t>
      </w:r>
      <w:r w:rsidRPr="00B62C44">
        <w:rPr>
          <w:sz w:val="28"/>
          <w:szCs w:val="28"/>
        </w:rPr>
        <w:t>р</w:t>
      </w:r>
      <w:r w:rsidRPr="00B62C44">
        <w:rPr>
          <w:sz w:val="28"/>
          <w:szCs w:val="28"/>
        </w:rPr>
        <w:t xml:space="preserve">ственного сектора «Основные средства», утвержденный Приказом Минфина России от 31.12.2016 № 257н (далее - </w:t>
      </w:r>
      <w:hyperlink r:id="rId17" w:history="1">
        <w:r w:rsidRPr="00B62C44">
          <w:rPr>
            <w:rStyle w:val="a7"/>
            <w:color w:val="auto"/>
            <w:sz w:val="28"/>
            <w:szCs w:val="28"/>
          </w:rPr>
          <w:t>СГС</w:t>
        </w:r>
      </w:hyperlink>
      <w:r w:rsidRPr="00B62C44">
        <w:rPr>
          <w:sz w:val="28"/>
          <w:szCs w:val="28"/>
        </w:rPr>
        <w:t xml:space="preserve"> «Основные средства»);</w:t>
      </w:r>
    </w:p>
    <w:p w:rsidR="004659E2" w:rsidRPr="00B62C44" w:rsidRDefault="004659E2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Федеральный </w:t>
      </w:r>
      <w:hyperlink r:id="rId18" w:history="1">
        <w:r w:rsidRPr="00B62C44">
          <w:rPr>
            <w:rStyle w:val="a7"/>
            <w:color w:val="auto"/>
            <w:sz w:val="28"/>
            <w:szCs w:val="28"/>
          </w:rPr>
          <w:t>стандарт</w:t>
        </w:r>
      </w:hyperlink>
      <w:r w:rsidRPr="00B62C44">
        <w:rPr>
          <w:sz w:val="28"/>
          <w:szCs w:val="28"/>
        </w:rPr>
        <w:t xml:space="preserve"> бухгалтерского учета для организаций госуда</w:t>
      </w:r>
      <w:r w:rsidRPr="00B62C44">
        <w:rPr>
          <w:sz w:val="28"/>
          <w:szCs w:val="28"/>
        </w:rPr>
        <w:t>р</w:t>
      </w:r>
      <w:r w:rsidRPr="00B62C44">
        <w:rPr>
          <w:sz w:val="28"/>
          <w:szCs w:val="28"/>
        </w:rPr>
        <w:t xml:space="preserve">ственного сектора «Аренда», утвержденный Приказом Минфина России от 31.12.2016 № 258н (далее - </w:t>
      </w:r>
      <w:hyperlink r:id="rId19" w:history="1">
        <w:r w:rsidRPr="00B62C44">
          <w:rPr>
            <w:rStyle w:val="a7"/>
            <w:color w:val="auto"/>
            <w:sz w:val="28"/>
            <w:szCs w:val="28"/>
          </w:rPr>
          <w:t>СГС</w:t>
        </w:r>
      </w:hyperlink>
      <w:r w:rsidRPr="00B62C44">
        <w:rPr>
          <w:sz w:val="28"/>
          <w:szCs w:val="28"/>
        </w:rPr>
        <w:t xml:space="preserve"> «Аренда»);</w:t>
      </w:r>
    </w:p>
    <w:p w:rsidR="004659E2" w:rsidRPr="00B62C44" w:rsidRDefault="004659E2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Федеральный </w:t>
      </w:r>
      <w:hyperlink r:id="rId20" w:history="1">
        <w:r w:rsidRPr="00B62C44">
          <w:rPr>
            <w:rStyle w:val="a7"/>
            <w:color w:val="auto"/>
            <w:sz w:val="28"/>
            <w:szCs w:val="28"/>
          </w:rPr>
          <w:t>стандарт</w:t>
        </w:r>
      </w:hyperlink>
      <w:r w:rsidRPr="00B62C44">
        <w:rPr>
          <w:sz w:val="28"/>
          <w:szCs w:val="28"/>
        </w:rPr>
        <w:t xml:space="preserve"> бухгалтерского учета для организаций госуда</w:t>
      </w:r>
      <w:r w:rsidRPr="00B62C44">
        <w:rPr>
          <w:sz w:val="28"/>
          <w:szCs w:val="28"/>
        </w:rPr>
        <w:t>р</w:t>
      </w:r>
      <w:r w:rsidRPr="00B62C44">
        <w:rPr>
          <w:sz w:val="28"/>
          <w:szCs w:val="28"/>
        </w:rPr>
        <w:t xml:space="preserve">ственного сектора «Обесценение активов», утвержденный Приказом Минфина России от 31.12.2016 № 259н (далее - </w:t>
      </w:r>
      <w:hyperlink r:id="rId21" w:history="1">
        <w:r w:rsidRPr="00B62C44">
          <w:rPr>
            <w:rStyle w:val="a7"/>
            <w:color w:val="auto"/>
            <w:sz w:val="28"/>
            <w:szCs w:val="28"/>
          </w:rPr>
          <w:t>СГС</w:t>
        </w:r>
      </w:hyperlink>
      <w:r w:rsidRPr="00B62C44">
        <w:rPr>
          <w:sz w:val="28"/>
          <w:szCs w:val="28"/>
        </w:rPr>
        <w:t xml:space="preserve"> «Обесценение активов»);</w:t>
      </w:r>
    </w:p>
    <w:p w:rsidR="004659E2" w:rsidRPr="00B62C44" w:rsidRDefault="004659E2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Федеральный </w:t>
      </w:r>
      <w:hyperlink r:id="rId22" w:history="1">
        <w:r w:rsidRPr="00B62C44">
          <w:rPr>
            <w:rStyle w:val="a7"/>
            <w:color w:val="auto"/>
            <w:sz w:val="28"/>
            <w:szCs w:val="28"/>
          </w:rPr>
          <w:t>стандарт</w:t>
        </w:r>
      </w:hyperlink>
      <w:r w:rsidRPr="00B62C44">
        <w:rPr>
          <w:sz w:val="28"/>
          <w:szCs w:val="28"/>
        </w:rPr>
        <w:t xml:space="preserve"> бухгалтерского учета для организаций госуда</w:t>
      </w:r>
      <w:r w:rsidRPr="00B62C44">
        <w:rPr>
          <w:sz w:val="28"/>
          <w:szCs w:val="28"/>
        </w:rPr>
        <w:t>р</w:t>
      </w:r>
      <w:r w:rsidRPr="00B62C44">
        <w:rPr>
          <w:sz w:val="28"/>
          <w:szCs w:val="28"/>
        </w:rPr>
        <w:t xml:space="preserve">ственного сектора «Представление бухгалтерской (финансовой) отчетности», утвержденный Приказом Минфина России от 31.12.2016 № 260н (далее - </w:t>
      </w:r>
      <w:hyperlink r:id="rId23" w:history="1">
        <w:r w:rsidRPr="00B62C44">
          <w:rPr>
            <w:rStyle w:val="a7"/>
            <w:color w:val="auto"/>
            <w:sz w:val="28"/>
            <w:szCs w:val="28"/>
          </w:rPr>
          <w:t>СГС</w:t>
        </w:r>
      </w:hyperlink>
      <w:r w:rsidRPr="00B62C44">
        <w:rPr>
          <w:sz w:val="28"/>
          <w:szCs w:val="28"/>
        </w:rPr>
        <w:t xml:space="preserve"> «Представление отчетности»);</w:t>
      </w:r>
    </w:p>
    <w:p w:rsidR="004659E2" w:rsidRPr="00B62C44" w:rsidRDefault="004659E2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Федеральный </w:t>
      </w:r>
      <w:hyperlink r:id="rId24" w:history="1">
        <w:r w:rsidRPr="00B62C44">
          <w:rPr>
            <w:rStyle w:val="a7"/>
            <w:color w:val="auto"/>
            <w:sz w:val="28"/>
            <w:szCs w:val="28"/>
          </w:rPr>
          <w:t>стандарт</w:t>
        </w:r>
      </w:hyperlink>
      <w:r w:rsidRPr="00B62C44">
        <w:rPr>
          <w:sz w:val="28"/>
          <w:szCs w:val="28"/>
        </w:rPr>
        <w:t xml:space="preserve"> бухгалтерского учета для организаций госуда</w:t>
      </w:r>
      <w:r w:rsidRPr="00B62C44">
        <w:rPr>
          <w:sz w:val="28"/>
          <w:szCs w:val="28"/>
        </w:rPr>
        <w:t>р</w:t>
      </w:r>
      <w:r w:rsidRPr="00B62C44">
        <w:rPr>
          <w:sz w:val="28"/>
          <w:szCs w:val="28"/>
        </w:rPr>
        <w:t>ственного сектора «Отчет о движении денежных средств», утвержденный Пр</w:t>
      </w:r>
      <w:r w:rsidRPr="00B62C44">
        <w:rPr>
          <w:sz w:val="28"/>
          <w:szCs w:val="28"/>
        </w:rPr>
        <w:t>и</w:t>
      </w:r>
      <w:r w:rsidRPr="00B62C44">
        <w:rPr>
          <w:sz w:val="28"/>
          <w:szCs w:val="28"/>
        </w:rPr>
        <w:t xml:space="preserve">казом Минфина России от 30.12.2017 № 278н (далее - </w:t>
      </w:r>
      <w:hyperlink r:id="rId25" w:history="1">
        <w:r w:rsidRPr="00B62C44">
          <w:rPr>
            <w:rStyle w:val="a7"/>
            <w:color w:val="auto"/>
            <w:sz w:val="28"/>
            <w:szCs w:val="28"/>
          </w:rPr>
          <w:t>СГС</w:t>
        </w:r>
      </w:hyperlink>
      <w:r w:rsidRPr="00B62C44">
        <w:rPr>
          <w:sz w:val="28"/>
          <w:szCs w:val="28"/>
        </w:rPr>
        <w:t xml:space="preserve"> «Отчет о движении денежных средств»);</w:t>
      </w:r>
    </w:p>
    <w:p w:rsidR="004659E2" w:rsidRPr="00B62C44" w:rsidRDefault="004659E2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Федеральный </w:t>
      </w:r>
      <w:hyperlink r:id="rId26" w:history="1">
        <w:r w:rsidRPr="00B62C44">
          <w:rPr>
            <w:rStyle w:val="a7"/>
            <w:color w:val="auto"/>
            <w:sz w:val="28"/>
            <w:szCs w:val="28"/>
          </w:rPr>
          <w:t>стандарт</w:t>
        </w:r>
      </w:hyperlink>
      <w:r w:rsidRPr="00B62C44">
        <w:rPr>
          <w:sz w:val="28"/>
          <w:szCs w:val="28"/>
        </w:rPr>
        <w:t xml:space="preserve"> бухгалтерского учета для организаций госуда</w:t>
      </w:r>
      <w:r w:rsidRPr="00B62C44">
        <w:rPr>
          <w:sz w:val="28"/>
          <w:szCs w:val="28"/>
        </w:rPr>
        <w:t>р</w:t>
      </w:r>
      <w:r w:rsidRPr="00B62C44">
        <w:rPr>
          <w:sz w:val="28"/>
          <w:szCs w:val="28"/>
        </w:rPr>
        <w:t>ственного сектора «Учетная политика, оценочные значения и ошибки», утве</w:t>
      </w:r>
      <w:r w:rsidRPr="00B62C44">
        <w:rPr>
          <w:sz w:val="28"/>
          <w:szCs w:val="28"/>
        </w:rPr>
        <w:t>р</w:t>
      </w:r>
      <w:r w:rsidRPr="00B62C44">
        <w:rPr>
          <w:sz w:val="28"/>
          <w:szCs w:val="28"/>
        </w:rPr>
        <w:t xml:space="preserve">жденный Приказом Минфина России от 30.12.2017 № 274н (далее - </w:t>
      </w:r>
      <w:hyperlink r:id="rId27" w:history="1">
        <w:r w:rsidRPr="00B62C44">
          <w:rPr>
            <w:rStyle w:val="a7"/>
            <w:color w:val="auto"/>
            <w:sz w:val="28"/>
            <w:szCs w:val="28"/>
          </w:rPr>
          <w:t>СГС</w:t>
        </w:r>
      </w:hyperlink>
      <w:r w:rsidRPr="00B62C44">
        <w:rPr>
          <w:sz w:val="28"/>
          <w:szCs w:val="28"/>
        </w:rPr>
        <w:t xml:space="preserve"> «Учетная политика»);</w:t>
      </w:r>
    </w:p>
    <w:p w:rsidR="004659E2" w:rsidRPr="00B62C44" w:rsidRDefault="004659E2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Федеральный </w:t>
      </w:r>
      <w:hyperlink r:id="rId28" w:history="1">
        <w:r w:rsidRPr="00B62C44">
          <w:rPr>
            <w:rStyle w:val="a7"/>
            <w:color w:val="auto"/>
            <w:sz w:val="28"/>
            <w:szCs w:val="28"/>
          </w:rPr>
          <w:t>стандарт</w:t>
        </w:r>
      </w:hyperlink>
      <w:r w:rsidRPr="00B62C44">
        <w:rPr>
          <w:sz w:val="28"/>
          <w:szCs w:val="28"/>
        </w:rPr>
        <w:t xml:space="preserve"> бухгалтерского учета для организаций госуда</w:t>
      </w:r>
      <w:r w:rsidRPr="00B62C44">
        <w:rPr>
          <w:sz w:val="28"/>
          <w:szCs w:val="28"/>
        </w:rPr>
        <w:t>р</w:t>
      </w:r>
      <w:r w:rsidRPr="00B62C44">
        <w:rPr>
          <w:sz w:val="28"/>
          <w:szCs w:val="28"/>
        </w:rPr>
        <w:t xml:space="preserve">ственного сектора «События после отчетной даты», утвержденный Приказом </w:t>
      </w:r>
      <w:r w:rsidRPr="00B62C44">
        <w:rPr>
          <w:sz w:val="28"/>
          <w:szCs w:val="28"/>
        </w:rPr>
        <w:lastRenderedPageBreak/>
        <w:t xml:space="preserve">Минфина России от 30.12.2017 № 275н (далее - </w:t>
      </w:r>
      <w:hyperlink r:id="rId29" w:history="1">
        <w:r w:rsidRPr="00B62C44">
          <w:rPr>
            <w:rStyle w:val="a7"/>
            <w:color w:val="auto"/>
            <w:sz w:val="28"/>
            <w:szCs w:val="28"/>
          </w:rPr>
          <w:t>СГС</w:t>
        </w:r>
      </w:hyperlink>
      <w:r w:rsidRPr="00B62C44">
        <w:rPr>
          <w:sz w:val="28"/>
          <w:szCs w:val="28"/>
        </w:rPr>
        <w:t xml:space="preserve"> «События после отчетной даты»);</w:t>
      </w:r>
    </w:p>
    <w:p w:rsidR="004659E2" w:rsidRPr="00B62C44" w:rsidRDefault="004659E2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Федеральный </w:t>
      </w:r>
      <w:hyperlink r:id="rId30" w:history="1">
        <w:r w:rsidRPr="00B62C44">
          <w:rPr>
            <w:rStyle w:val="a7"/>
            <w:color w:val="auto"/>
            <w:sz w:val="28"/>
            <w:szCs w:val="28"/>
          </w:rPr>
          <w:t>стандарт</w:t>
        </w:r>
      </w:hyperlink>
      <w:r w:rsidRPr="00B62C44">
        <w:rPr>
          <w:sz w:val="28"/>
          <w:szCs w:val="28"/>
        </w:rPr>
        <w:t xml:space="preserve"> бухгалтерского учета для организаций госуда</w:t>
      </w:r>
      <w:r w:rsidRPr="00B62C44">
        <w:rPr>
          <w:sz w:val="28"/>
          <w:szCs w:val="28"/>
        </w:rPr>
        <w:t>р</w:t>
      </w:r>
      <w:r w:rsidRPr="00B62C44">
        <w:rPr>
          <w:sz w:val="28"/>
          <w:szCs w:val="28"/>
        </w:rPr>
        <w:t xml:space="preserve">ственного сектора «Доходы», утвержденный Приказом Минфина России от 27.02.2018 № 32н (далее - </w:t>
      </w:r>
      <w:hyperlink r:id="rId31" w:history="1">
        <w:r w:rsidRPr="00B62C44">
          <w:rPr>
            <w:rStyle w:val="a7"/>
            <w:color w:val="auto"/>
            <w:sz w:val="28"/>
            <w:szCs w:val="28"/>
          </w:rPr>
          <w:t>СГС</w:t>
        </w:r>
      </w:hyperlink>
      <w:r w:rsidRPr="00B62C44">
        <w:rPr>
          <w:sz w:val="28"/>
          <w:szCs w:val="28"/>
        </w:rPr>
        <w:t xml:space="preserve"> «Доходы»);</w:t>
      </w:r>
    </w:p>
    <w:p w:rsidR="004659E2" w:rsidRPr="00B62C44" w:rsidRDefault="004659E2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Федеральный </w:t>
      </w:r>
      <w:hyperlink r:id="rId32" w:history="1">
        <w:r w:rsidRPr="00B62C44">
          <w:rPr>
            <w:rStyle w:val="a7"/>
            <w:color w:val="auto"/>
            <w:sz w:val="28"/>
            <w:szCs w:val="28"/>
          </w:rPr>
          <w:t>стандарт</w:t>
        </w:r>
      </w:hyperlink>
      <w:r w:rsidRPr="00B62C44">
        <w:rPr>
          <w:sz w:val="28"/>
          <w:szCs w:val="28"/>
        </w:rPr>
        <w:t xml:space="preserve"> бухгалтерского учета для организаций госуда</w:t>
      </w:r>
      <w:r w:rsidRPr="00B62C44">
        <w:rPr>
          <w:sz w:val="28"/>
          <w:szCs w:val="28"/>
        </w:rPr>
        <w:t>р</w:t>
      </w:r>
      <w:r w:rsidRPr="00B62C44">
        <w:rPr>
          <w:sz w:val="28"/>
          <w:szCs w:val="28"/>
        </w:rPr>
        <w:t>ственного сектора «Влияние изменений курсов иностранных валют», утве</w:t>
      </w:r>
      <w:r w:rsidRPr="00B62C44">
        <w:rPr>
          <w:sz w:val="28"/>
          <w:szCs w:val="28"/>
        </w:rPr>
        <w:t>р</w:t>
      </w:r>
      <w:r w:rsidRPr="00B62C44">
        <w:rPr>
          <w:sz w:val="28"/>
          <w:szCs w:val="28"/>
        </w:rPr>
        <w:t xml:space="preserve">жденный Приказом Минфина России от 30.05.2018 № 122н (далее - </w:t>
      </w:r>
      <w:hyperlink r:id="rId33" w:history="1">
        <w:r w:rsidRPr="00B62C44">
          <w:rPr>
            <w:rStyle w:val="a7"/>
            <w:color w:val="auto"/>
            <w:sz w:val="28"/>
            <w:szCs w:val="28"/>
          </w:rPr>
          <w:t>СГС</w:t>
        </w:r>
      </w:hyperlink>
      <w:r w:rsidRPr="00B62C44">
        <w:rPr>
          <w:sz w:val="28"/>
          <w:szCs w:val="28"/>
        </w:rPr>
        <w:t xml:space="preserve"> «Влияние изменений курсов иностранных валют»);</w:t>
      </w:r>
    </w:p>
    <w:p w:rsidR="004659E2" w:rsidRPr="00B62C44" w:rsidRDefault="004659E2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Единый </w:t>
      </w:r>
      <w:hyperlink r:id="rId34" w:history="1">
        <w:r w:rsidRPr="00B62C44">
          <w:rPr>
            <w:rStyle w:val="a7"/>
            <w:color w:val="auto"/>
            <w:sz w:val="28"/>
            <w:szCs w:val="28"/>
          </w:rPr>
          <w:t>план</w:t>
        </w:r>
      </w:hyperlink>
      <w:r w:rsidRPr="00B62C44">
        <w:rPr>
          <w:sz w:val="28"/>
          <w:szCs w:val="28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утвержденный Приказом Минфина России от 01.12.2010 № 157н (далее - Единый </w:t>
      </w:r>
      <w:hyperlink r:id="rId35" w:history="1">
        <w:r w:rsidRPr="00B62C44">
          <w:rPr>
            <w:rStyle w:val="a7"/>
            <w:color w:val="auto"/>
            <w:sz w:val="28"/>
            <w:szCs w:val="28"/>
          </w:rPr>
          <w:t>план</w:t>
        </w:r>
      </w:hyperlink>
      <w:r w:rsidRPr="00B62C44">
        <w:rPr>
          <w:sz w:val="28"/>
          <w:szCs w:val="28"/>
        </w:rPr>
        <w:t xml:space="preserve"> счетов);</w:t>
      </w:r>
    </w:p>
    <w:p w:rsidR="004659E2" w:rsidRPr="00B62C44" w:rsidRDefault="0091735B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hyperlink r:id="rId36" w:history="1">
        <w:r w:rsidR="004659E2" w:rsidRPr="00B62C44">
          <w:rPr>
            <w:rStyle w:val="a7"/>
            <w:color w:val="auto"/>
            <w:sz w:val="28"/>
            <w:szCs w:val="28"/>
          </w:rPr>
          <w:t>Инструкция</w:t>
        </w:r>
      </w:hyperlink>
      <w:r w:rsidR="004659E2" w:rsidRPr="00B62C44">
        <w:rPr>
          <w:sz w:val="28"/>
          <w:szCs w:val="28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</w:t>
      </w:r>
      <w:r w:rsidR="004659E2" w:rsidRPr="00B62C44">
        <w:rPr>
          <w:sz w:val="28"/>
          <w:szCs w:val="28"/>
        </w:rPr>
        <w:t>т</w:t>
      </w:r>
      <w:r w:rsidR="004659E2" w:rsidRPr="00B62C44">
        <w:rPr>
          <w:sz w:val="28"/>
          <w:szCs w:val="28"/>
        </w:rPr>
        <w:t xml:space="preserve">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утвержденная Приказом Минфина России от 01.12.2010 № 157н (далее - </w:t>
      </w:r>
      <w:hyperlink r:id="rId37" w:history="1">
        <w:r w:rsidR="004659E2" w:rsidRPr="00B62C44">
          <w:rPr>
            <w:rStyle w:val="a7"/>
            <w:color w:val="auto"/>
            <w:sz w:val="28"/>
            <w:szCs w:val="28"/>
          </w:rPr>
          <w:t>Инструкция</w:t>
        </w:r>
      </w:hyperlink>
      <w:r w:rsidR="004659E2" w:rsidRPr="00B62C44">
        <w:rPr>
          <w:sz w:val="28"/>
          <w:szCs w:val="28"/>
        </w:rPr>
        <w:t xml:space="preserve"> № 157н);</w:t>
      </w:r>
    </w:p>
    <w:p w:rsidR="004659E2" w:rsidRPr="00B62C44" w:rsidRDefault="0091735B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hyperlink r:id="rId38" w:history="1">
        <w:r w:rsidR="004659E2" w:rsidRPr="00B62C44">
          <w:rPr>
            <w:rStyle w:val="a7"/>
            <w:color w:val="auto"/>
            <w:sz w:val="28"/>
            <w:szCs w:val="28"/>
          </w:rPr>
          <w:t>План</w:t>
        </w:r>
      </w:hyperlink>
      <w:r w:rsidR="004659E2" w:rsidRPr="00B62C44">
        <w:rPr>
          <w:sz w:val="28"/>
          <w:szCs w:val="28"/>
        </w:rPr>
        <w:t xml:space="preserve"> счетов бюджетного учета, утвержденный Приказом Минфина Ро</w:t>
      </w:r>
      <w:r w:rsidR="004659E2" w:rsidRPr="00B62C44">
        <w:rPr>
          <w:sz w:val="28"/>
          <w:szCs w:val="28"/>
        </w:rPr>
        <w:t>с</w:t>
      </w:r>
      <w:r w:rsidR="004659E2" w:rsidRPr="00B62C44">
        <w:rPr>
          <w:sz w:val="28"/>
          <w:szCs w:val="28"/>
        </w:rPr>
        <w:t xml:space="preserve">сии от 06.12.2010 № 162н (далее - </w:t>
      </w:r>
      <w:hyperlink r:id="rId39" w:history="1">
        <w:r w:rsidR="004659E2" w:rsidRPr="00B62C44">
          <w:rPr>
            <w:rStyle w:val="a7"/>
            <w:color w:val="auto"/>
            <w:sz w:val="28"/>
            <w:szCs w:val="28"/>
          </w:rPr>
          <w:t>План</w:t>
        </w:r>
      </w:hyperlink>
      <w:r w:rsidR="004659E2" w:rsidRPr="00B62C44">
        <w:rPr>
          <w:sz w:val="28"/>
          <w:szCs w:val="28"/>
        </w:rPr>
        <w:t xml:space="preserve"> счетов бюджетного учета);</w:t>
      </w:r>
    </w:p>
    <w:p w:rsidR="004659E2" w:rsidRPr="00B62C44" w:rsidRDefault="0091735B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hyperlink r:id="rId40" w:history="1">
        <w:r w:rsidR="004659E2" w:rsidRPr="00B62C44">
          <w:rPr>
            <w:rStyle w:val="a7"/>
            <w:color w:val="auto"/>
            <w:sz w:val="28"/>
            <w:szCs w:val="28"/>
          </w:rPr>
          <w:t>Инструкция</w:t>
        </w:r>
      </w:hyperlink>
      <w:r w:rsidR="004659E2" w:rsidRPr="00B62C44">
        <w:rPr>
          <w:sz w:val="28"/>
          <w:szCs w:val="28"/>
        </w:rPr>
        <w:t xml:space="preserve"> по применению Плана счетов бюджетного учета, утве</w:t>
      </w:r>
      <w:r w:rsidR="004659E2" w:rsidRPr="00B62C44">
        <w:rPr>
          <w:sz w:val="28"/>
          <w:szCs w:val="28"/>
        </w:rPr>
        <w:t>р</w:t>
      </w:r>
      <w:r w:rsidR="004659E2" w:rsidRPr="00B62C44">
        <w:rPr>
          <w:sz w:val="28"/>
          <w:szCs w:val="28"/>
        </w:rPr>
        <w:t xml:space="preserve">жденная Приказом Минфина России от 06.12.2010 № 162н (далее - </w:t>
      </w:r>
      <w:hyperlink r:id="rId41" w:history="1">
        <w:r w:rsidR="004659E2" w:rsidRPr="00B62C44">
          <w:rPr>
            <w:rStyle w:val="a7"/>
            <w:color w:val="auto"/>
            <w:sz w:val="28"/>
            <w:szCs w:val="28"/>
          </w:rPr>
          <w:t>Инструкция</w:t>
        </w:r>
      </w:hyperlink>
      <w:r w:rsidR="004659E2" w:rsidRPr="00B62C44">
        <w:rPr>
          <w:sz w:val="28"/>
          <w:szCs w:val="28"/>
        </w:rPr>
        <w:t xml:space="preserve"> № 162н);</w:t>
      </w:r>
    </w:p>
    <w:p w:rsidR="004659E2" w:rsidRPr="00B62C44" w:rsidRDefault="0091735B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hyperlink r:id="rId42" w:history="1">
        <w:r w:rsidR="004659E2" w:rsidRPr="00B62C44">
          <w:rPr>
            <w:rStyle w:val="a7"/>
            <w:color w:val="auto"/>
            <w:sz w:val="28"/>
            <w:szCs w:val="28"/>
          </w:rPr>
          <w:t>Приказ</w:t>
        </w:r>
      </w:hyperlink>
      <w:r w:rsidR="004659E2" w:rsidRPr="00B62C44">
        <w:rPr>
          <w:sz w:val="28"/>
          <w:szCs w:val="28"/>
        </w:rPr>
        <w:t xml:space="preserve"> Минфина России от 30.03.2015 № 52н «Об утверждении форм первичных учетных документов и регистров бухгалтерского учета, применя</w:t>
      </w:r>
      <w:r w:rsidR="004659E2" w:rsidRPr="00B62C44">
        <w:rPr>
          <w:sz w:val="28"/>
          <w:szCs w:val="28"/>
        </w:rPr>
        <w:t>е</w:t>
      </w:r>
      <w:r w:rsidR="004659E2" w:rsidRPr="00B62C44">
        <w:rPr>
          <w:sz w:val="28"/>
          <w:szCs w:val="28"/>
        </w:rPr>
        <w:t>мых органами государственной власти (государственными органами), органами местного самоуправления, органами управления государственными внебю</w:t>
      </w:r>
      <w:r w:rsidR="004659E2" w:rsidRPr="00B62C44">
        <w:rPr>
          <w:sz w:val="28"/>
          <w:szCs w:val="28"/>
        </w:rPr>
        <w:t>д</w:t>
      </w:r>
      <w:r w:rsidR="004659E2" w:rsidRPr="00B62C44">
        <w:rPr>
          <w:sz w:val="28"/>
          <w:szCs w:val="28"/>
        </w:rPr>
        <w:t xml:space="preserve">жетными фондами, государственными (муниципальными) учреждениями, и Методических указаний по их применению» (далее - </w:t>
      </w:r>
      <w:hyperlink r:id="rId43" w:history="1">
        <w:r w:rsidR="004659E2" w:rsidRPr="00B62C44">
          <w:rPr>
            <w:rStyle w:val="a7"/>
            <w:color w:val="auto"/>
            <w:sz w:val="28"/>
            <w:szCs w:val="28"/>
          </w:rPr>
          <w:t>Приказ</w:t>
        </w:r>
      </w:hyperlink>
      <w:r w:rsidR="004659E2" w:rsidRPr="00B62C44">
        <w:rPr>
          <w:sz w:val="28"/>
          <w:szCs w:val="28"/>
        </w:rPr>
        <w:t xml:space="preserve"> Минфина России № 52н);</w:t>
      </w:r>
    </w:p>
    <w:p w:rsidR="004659E2" w:rsidRPr="00B62C44" w:rsidRDefault="004659E2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Методические </w:t>
      </w:r>
      <w:hyperlink r:id="rId44" w:history="1">
        <w:r w:rsidRPr="00B62C44">
          <w:rPr>
            <w:rStyle w:val="a7"/>
            <w:color w:val="auto"/>
            <w:sz w:val="28"/>
            <w:szCs w:val="28"/>
          </w:rPr>
          <w:t>указания</w:t>
        </w:r>
      </w:hyperlink>
      <w:r w:rsidRPr="00B62C44">
        <w:rPr>
          <w:sz w:val="28"/>
          <w:szCs w:val="28"/>
        </w:rPr>
        <w:t xml:space="preserve"> по применению форм первичных учетных д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кументов и формированию регистров бухгалтерского учета органами госуда</w:t>
      </w:r>
      <w:r w:rsidRPr="00B62C44">
        <w:rPr>
          <w:sz w:val="28"/>
          <w:szCs w:val="28"/>
        </w:rPr>
        <w:t>р</w:t>
      </w:r>
      <w:r w:rsidRPr="00B62C44">
        <w:rPr>
          <w:sz w:val="28"/>
          <w:szCs w:val="28"/>
        </w:rPr>
        <w:t>ственной власти (государственными органами), органами местного самоупра</w:t>
      </w:r>
      <w:r w:rsidRPr="00B62C44">
        <w:rPr>
          <w:sz w:val="28"/>
          <w:szCs w:val="28"/>
        </w:rPr>
        <w:t>в</w:t>
      </w:r>
      <w:r w:rsidRPr="00B62C44">
        <w:rPr>
          <w:sz w:val="28"/>
          <w:szCs w:val="28"/>
        </w:rPr>
        <w:t>ления, органами управления государственными внебюджетными фондами, г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сударственными (муниципальными) учреждениями (Приложение № 5 к Прик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 xml:space="preserve">зу Минфина России от 30.03.2015 № 52н) (далее - Методические </w:t>
      </w:r>
      <w:hyperlink r:id="rId45" w:history="1">
        <w:r w:rsidRPr="00B62C44">
          <w:rPr>
            <w:rStyle w:val="a7"/>
            <w:color w:val="auto"/>
            <w:sz w:val="28"/>
            <w:szCs w:val="28"/>
          </w:rPr>
          <w:t>указания</w:t>
        </w:r>
      </w:hyperlink>
      <w:r w:rsidRPr="00B62C44">
        <w:rPr>
          <w:sz w:val="28"/>
          <w:szCs w:val="28"/>
        </w:rPr>
        <w:t xml:space="preserve"> № 52н);</w:t>
      </w:r>
    </w:p>
    <w:p w:rsidR="004659E2" w:rsidRPr="00B62C44" w:rsidRDefault="0091735B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hyperlink r:id="rId46" w:history="1">
        <w:r w:rsidR="004659E2" w:rsidRPr="00B62C44">
          <w:rPr>
            <w:rStyle w:val="a7"/>
            <w:color w:val="auto"/>
            <w:sz w:val="28"/>
            <w:szCs w:val="28"/>
          </w:rPr>
          <w:t>Указание</w:t>
        </w:r>
      </w:hyperlink>
      <w:r w:rsidR="004659E2" w:rsidRPr="00B62C44">
        <w:rPr>
          <w:sz w:val="28"/>
          <w:szCs w:val="28"/>
        </w:rPr>
        <w:t xml:space="preserve"> Банка России от 11.03.2014 № 3210-У «О порядке ведения кассовых операций юридическими лицами и упрощенном порядке ведения ка</w:t>
      </w:r>
      <w:r w:rsidR="004659E2" w:rsidRPr="00B62C44">
        <w:rPr>
          <w:sz w:val="28"/>
          <w:szCs w:val="28"/>
        </w:rPr>
        <w:t>с</w:t>
      </w:r>
      <w:r w:rsidR="004659E2" w:rsidRPr="00B62C44">
        <w:rPr>
          <w:sz w:val="28"/>
          <w:szCs w:val="28"/>
        </w:rPr>
        <w:t xml:space="preserve">совых операций индивидуальными предпринимателями и субъектами малого предпринимательства» (далее - </w:t>
      </w:r>
      <w:hyperlink r:id="rId47" w:history="1">
        <w:r w:rsidR="004659E2" w:rsidRPr="00B62C44">
          <w:rPr>
            <w:rStyle w:val="a7"/>
            <w:color w:val="auto"/>
            <w:sz w:val="28"/>
            <w:szCs w:val="28"/>
          </w:rPr>
          <w:t>Указание</w:t>
        </w:r>
      </w:hyperlink>
      <w:r w:rsidR="004659E2" w:rsidRPr="00B62C44">
        <w:rPr>
          <w:sz w:val="28"/>
          <w:szCs w:val="28"/>
        </w:rPr>
        <w:t xml:space="preserve"> № 3210-У);</w:t>
      </w:r>
    </w:p>
    <w:p w:rsidR="004659E2" w:rsidRPr="00B62C44" w:rsidRDefault="0091735B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hyperlink r:id="rId48" w:history="1">
        <w:r w:rsidR="004659E2" w:rsidRPr="00B62C44">
          <w:rPr>
            <w:rStyle w:val="a7"/>
            <w:color w:val="auto"/>
            <w:sz w:val="28"/>
            <w:szCs w:val="28"/>
          </w:rPr>
          <w:t>Указание</w:t>
        </w:r>
      </w:hyperlink>
      <w:r w:rsidR="004659E2" w:rsidRPr="00B62C44">
        <w:rPr>
          <w:sz w:val="28"/>
          <w:szCs w:val="28"/>
        </w:rPr>
        <w:t xml:space="preserve"> Банка России от 07.10.2013 № 3073-У «Об осуществлении н</w:t>
      </w:r>
      <w:r w:rsidR="004659E2" w:rsidRPr="00B62C44">
        <w:rPr>
          <w:sz w:val="28"/>
          <w:szCs w:val="28"/>
        </w:rPr>
        <w:t>а</w:t>
      </w:r>
      <w:r w:rsidR="004659E2" w:rsidRPr="00B62C44">
        <w:rPr>
          <w:sz w:val="28"/>
          <w:szCs w:val="28"/>
        </w:rPr>
        <w:t xml:space="preserve">личных расчетов» (далее - </w:t>
      </w:r>
      <w:hyperlink r:id="rId49" w:history="1">
        <w:r w:rsidR="004659E2" w:rsidRPr="00B62C44">
          <w:rPr>
            <w:rStyle w:val="a7"/>
            <w:color w:val="auto"/>
            <w:sz w:val="28"/>
            <w:szCs w:val="28"/>
          </w:rPr>
          <w:t>Указание</w:t>
        </w:r>
      </w:hyperlink>
      <w:r w:rsidR="004659E2" w:rsidRPr="00B62C44">
        <w:rPr>
          <w:sz w:val="28"/>
          <w:szCs w:val="28"/>
        </w:rPr>
        <w:t xml:space="preserve"> № 3073-У);</w:t>
      </w:r>
    </w:p>
    <w:p w:rsidR="004659E2" w:rsidRPr="00B62C44" w:rsidRDefault="004659E2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 xml:space="preserve">Методические </w:t>
      </w:r>
      <w:hyperlink r:id="rId50" w:history="1">
        <w:r w:rsidRPr="00B62C44">
          <w:rPr>
            <w:rStyle w:val="a7"/>
            <w:color w:val="auto"/>
            <w:sz w:val="28"/>
            <w:szCs w:val="28"/>
          </w:rPr>
          <w:t>указания</w:t>
        </w:r>
      </w:hyperlink>
      <w:r w:rsidRPr="00B62C44">
        <w:rPr>
          <w:sz w:val="28"/>
          <w:szCs w:val="28"/>
        </w:rPr>
        <w:t xml:space="preserve"> по инвентаризации имущества и финансовых обязательств, утвержденные Приказом Минфина России от 13.06.1995 № 49 (далее - Методические </w:t>
      </w:r>
      <w:hyperlink r:id="rId51" w:history="1">
        <w:r w:rsidRPr="00B62C44">
          <w:rPr>
            <w:rStyle w:val="a7"/>
            <w:color w:val="auto"/>
            <w:sz w:val="28"/>
            <w:szCs w:val="28"/>
          </w:rPr>
          <w:t>указания</w:t>
        </w:r>
      </w:hyperlink>
      <w:r w:rsidRPr="00B62C44">
        <w:rPr>
          <w:sz w:val="28"/>
          <w:szCs w:val="28"/>
        </w:rPr>
        <w:t xml:space="preserve"> № 49);</w:t>
      </w:r>
    </w:p>
    <w:p w:rsidR="004659E2" w:rsidRPr="00B62C44" w:rsidRDefault="0091735B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hyperlink r:id="rId52" w:history="1">
        <w:r w:rsidR="004659E2" w:rsidRPr="00B62C44">
          <w:rPr>
            <w:rStyle w:val="a7"/>
            <w:color w:val="auto"/>
            <w:sz w:val="28"/>
            <w:szCs w:val="28"/>
          </w:rPr>
          <w:t>Правила</w:t>
        </w:r>
      </w:hyperlink>
      <w:r w:rsidR="004659E2" w:rsidRPr="00B62C44">
        <w:rPr>
          <w:sz w:val="28"/>
          <w:szCs w:val="28"/>
        </w:rPr>
        <w:t xml:space="preserve"> учета и хранения драгоценных металлов, драгоценных камней и продукции из них, а также ведения соответствующей отчетности, утвержде</w:t>
      </w:r>
      <w:r w:rsidR="004659E2" w:rsidRPr="00B62C44">
        <w:rPr>
          <w:sz w:val="28"/>
          <w:szCs w:val="28"/>
        </w:rPr>
        <w:t>н</w:t>
      </w:r>
      <w:r w:rsidR="004659E2" w:rsidRPr="00B62C44">
        <w:rPr>
          <w:sz w:val="28"/>
          <w:szCs w:val="28"/>
        </w:rPr>
        <w:t xml:space="preserve">ные Постановлением Правительства РФ от 28.09.2000 № 731 (далее - </w:t>
      </w:r>
      <w:hyperlink r:id="rId53" w:history="1">
        <w:r w:rsidR="004659E2" w:rsidRPr="00B62C44">
          <w:rPr>
            <w:rStyle w:val="a7"/>
            <w:color w:val="auto"/>
            <w:sz w:val="28"/>
            <w:szCs w:val="28"/>
          </w:rPr>
          <w:t>Правила</w:t>
        </w:r>
      </w:hyperlink>
      <w:r w:rsidR="004659E2" w:rsidRPr="00B62C44">
        <w:rPr>
          <w:sz w:val="28"/>
          <w:szCs w:val="28"/>
        </w:rPr>
        <w:t xml:space="preserve"> учета и хранения драгоценных металлов, драгоценных камней и продукции из них, а также ведения соответствующей отчетности);</w:t>
      </w:r>
    </w:p>
    <w:p w:rsidR="004659E2" w:rsidRPr="00B62C44" w:rsidRDefault="0091735B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hyperlink r:id="rId54" w:history="1">
        <w:r w:rsidR="004659E2" w:rsidRPr="00B62C44">
          <w:rPr>
            <w:rStyle w:val="a7"/>
            <w:color w:val="auto"/>
            <w:sz w:val="28"/>
            <w:szCs w:val="28"/>
          </w:rPr>
          <w:t>Инструкция</w:t>
        </w:r>
      </w:hyperlink>
      <w:r w:rsidR="004659E2" w:rsidRPr="00B62C44">
        <w:rPr>
          <w:sz w:val="28"/>
          <w:szCs w:val="28"/>
        </w:rPr>
        <w:t xml:space="preserve"> о порядке составления и представления годовой, квартал</w:t>
      </w:r>
      <w:r w:rsidR="004659E2" w:rsidRPr="00B62C44">
        <w:rPr>
          <w:sz w:val="28"/>
          <w:szCs w:val="28"/>
        </w:rPr>
        <w:t>ь</w:t>
      </w:r>
      <w:r w:rsidR="004659E2" w:rsidRPr="00B62C44">
        <w:rPr>
          <w:sz w:val="28"/>
          <w:szCs w:val="28"/>
        </w:rPr>
        <w:t>ной и месячной отчетности об исполнении бюджетов бюджетной системы Ро</w:t>
      </w:r>
      <w:r w:rsidR="004659E2" w:rsidRPr="00B62C44">
        <w:rPr>
          <w:sz w:val="28"/>
          <w:szCs w:val="28"/>
        </w:rPr>
        <w:t>с</w:t>
      </w:r>
      <w:r w:rsidR="004659E2" w:rsidRPr="00B62C44">
        <w:rPr>
          <w:sz w:val="28"/>
          <w:szCs w:val="28"/>
        </w:rPr>
        <w:t xml:space="preserve">сийской Федерации, утвержденная Приказом Минфина России от 28.12.2010 № 191н (далее - </w:t>
      </w:r>
      <w:hyperlink r:id="rId55" w:history="1">
        <w:r w:rsidR="004659E2" w:rsidRPr="00B62C44">
          <w:rPr>
            <w:rStyle w:val="a7"/>
            <w:color w:val="auto"/>
            <w:sz w:val="28"/>
            <w:szCs w:val="28"/>
          </w:rPr>
          <w:t>Инструкция</w:t>
        </w:r>
      </w:hyperlink>
      <w:r w:rsidR="004659E2" w:rsidRPr="00B62C44">
        <w:rPr>
          <w:sz w:val="28"/>
          <w:szCs w:val="28"/>
        </w:rPr>
        <w:t xml:space="preserve"> № 191н);</w:t>
      </w:r>
    </w:p>
    <w:p w:rsidR="004659E2" w:rsidRPr="00B62C44" w:rsidRDefault="0091735B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hyperlink r:id="rId56" w:history="1">
        <w:r w:rsidR="004659E2" w:rsidRPr="00B62C44">
          <w:rPr>
            <w:rStyle w:val="a7"/>
            <w:color w:val="auto"/>
            <w:sz w:val="28"/>
            <w:szCs w:val="28"/>
          </w:rPr>
          <w:t>Приказ</w:t>
        </w:r>
      </w:hyperlink>
      <w:r w:rsidR="004659E2" w:rsidRPr="00B62C44">
        <w:rPr>
          <w:sz w:val="28"/>
          <w:szCs w:val="28"/>
        </w:rPr>
        <w:t xml:space="preserve"> Минфина России от 09.12.2016 № 231н «Об утверждении Инс</w:t>
      </w:r>
      <w:r w:rsidR="004659E2" w:rsidRPr="00B62C44">
        <w:rPr>
          <w:sz w:val="28"/>
          <w:szCs w:val="28"/>
        </w:rPr>
        <w:t>т</w:t>
      </w:r>
      <w:r w:rsidR="004659E2" w:rsidRPr="00B62C44">
        <w:rPr>
          <w:sz w:val="28"/>
          <w:szCs w:val="28"/>
        </w:rPr>
        <w:t>рукции о порядке учета и хранения драгоценных металлов, драгоценных ка</w:t>
      </w:r>
      <w:r w:rsidR="004659E2" w:rsidRPr="00B62C44">
        <w:rPr>
          <w:sz w:val="28"/>
          <w:szCs w:val="28"/>
        </w:rPr>
        <w:t>м</w:t>
      </w:r>
      <w:r w:rsidR="004659E2" w:rsidRPr="00B62C44">
        <w:rPr>
          <w:sz w:val="28"/>
          <w:szCs w:val="28"/>
        </w:rPr>
        <w:t>ней, продукции из них и ведения отчетности при их производстве, использов</w:t>
      </w:r>
      <w:r w:rsidR="004659E2" w:rsidRPr="00B62C44">
        <w:rPr>
          <w:sz w:val="28"/>
          <w:szCs w:val="28"/>
        </w:rPr>
        <w:t>а</w:t>
      </w:r>
      <w:r w:rsidR="004659E2" w:rsidRPr="00B62C44">
        <w:rPr>
          <w:sz w:val="28"/>
          <w:szCs w:val="28"/>
        </w:rPr>
        <w:t xml:space="preserve">нии и обращении» (далее - </w:t>
      </w:r>
      <w:hyperlink r:id="rId57" w:history="1">
        <w:r w:rsidR="004659E2" w:rsidRPr="00B62C44">
          <w:rPr>
            <w:rStyle w:val="a7"/>
            <w:color w:val="auto"/>
            <w:sz w:val="28"/>
            <w:szCs w:val="28"/>
          </w:rPr>
          <w:t>Приказ</w:t>
        </w:r>
      </w:hyperlink>
      <w:r w:rsidR="004659E2" w:rsidRPr="00B62C44">
        <w:rPr>
          <w:sz w:val="28"/>
          <w:szCs w:val="28"/>
        </w:rPr>
        <w:t xml:space="preserve"> Минфина России № 231н);</w:t>
      </w:r>
    </w:p>
    <w:p w:rsidR="004659E2" w:rsidRPr="00B62C44" w:rsidRDefault="0091735B" w:rsidP="004659E2">
      <w:pPr>
        <w:pStyle w:val="af3"/>
        <w:numPr>
          <w:ilvl w:val="0"/>
          <w:numId w:val="12"/>
        </w:numPr>
        <w:spacing w:before="120"/>
        <w:ind w:firstLine="709"/>
        <w:jc w:val="both"/>
        <w:rPr>
          <w:sz w:val="28"/>
          <w:szCs w:val="28"/>
        </w:rPr>
      </w:pPr>
      <w:hyperlink r:id="rId58" w:history="1">
        <w:r w:rsidR="004659E2" w:rsidRPr="00B62C44">
          <w:rPr>
            <w:rStyle w:val="a7"/>
            <w:color w:val="auto"/>
            <w:sz w:val="28"/>
            <w:szCs w:val="28"/>
          </w:rPr>
          <w:t>Порядок</w:t>
        </w:r>
      </w:hyperlink>
      <w:r w:rsidR="004659E2" w:rsidRPr="00B62C44">
        <w:rPr>
          <w:sz w:val="28"/>
          <w:szCs w:val="28"/>
        </w:rPr>
        <w:t xml:space="preserve"> формирования и применения кодов бюджетной классификации Российской Федерации, утвержденный Приказом Минфина России от 08.06.2018 № 132н (далее - </w:t>
      </w:r>
      <w:hyperlink r:id="rId59" w:history="1">
        <w:r w:rsidR="004659E2" w:rsidRPr="00B62C44">
          <w:rPr>
            <w:rStyle w:val="a7"/>
            <w:color w:val="auto"/>
            <w:sz w:val="28"/>
            <w:szCs w:val="28"/>
          </w:rPr>
          <w:t>Порядок</w:t>
        </w:r>
      </w:hyperlink>
      <w:r w:rsidR="004659E2" w:rsidRPr="00B62C44">
        <w:rPr>
          <w:sz w:val="28"/>
          <w:szCs w:val="28"/>
        </w:rPr>
        <w:t xml:space="preserve"> № 132н);</w:t>
      </w:r>
    </w:p>
    <w:p w:rsidR="004659E2" w:rsidRPr="00B62C44" w:rsidRDefault="0091735B" w:rsidP="004659E2">
      <w:pPr>
        <w:pStyle w:val="af3"/>
        <w:numPr>
          <w:ilvl w:val="0"/>
          <w:numId w:val="12"/>
        </w:numPr>
        <w:ind w:firstLine="709"/>
        <w:jc w:val="both"/>
        <w:rPr>
          <w:sz w:val="28"/>
          <w:szCs w:val="28"/>
        </w:rPr>
      </w:pPr>
      <w:hyperlink r:id="rId60" w:history="1">
        <w:r w:rsidR="004659E2" w:rsidRPr="00B62C44">
          <w:rPr>
            <w:rStyle w:val="a7"/>
            <w:color w:val="auto"/>
            <w:sz w:val="28"/>
            <w:szCs w:val="28"/>
          </w:rPr>
          <w:t>Порядок</w:t>
        </w:r>
      </w:hyperlink>
      <w:r w:rsidR="004659E2" w:rsidRPr="00B62C44">
        <w:rPr>
          <w:sz w:val="28"/>
          <w:szCs w:val="28"/>
        </w:rPr>
        <w:t xml:space="preserve"> применения классификации операций сектора государственн</w:t>
      </w:r>
      <w:r w:rsidR="004659E2" w:rsidRPr="00B62C44">
        <w:rPr>
          <w:sz w:val="28"/>
          <w:szCs w:val="28"/>
        </w:rPr>
        <w:t>о</w:t>
      </w:r>
      <w:r w:rsidR="004659E2" w:rsidRPr="00B62C44">
        <w:rPr>
          <w:sz w:val="28"/>
          <w:szCs w:val="28"/>
        </w:rPr>
        <w:t xml:space="preserve">го управления, утвержденный Приказом Минфина России от 29.11.2017 № 209н (далее - </w:t>
      </w:r>
      <w:hyperlink r:id="rId61" w:history="1">
        <w:r w:rsidR="004659E2" w:rsidRPr="00B62C44">
          <w:rPr>
            <w:rStyle w:val="a7"/>
            <w:color w:val="auto"/>
            <w:sz w:val="28"/>
            <w:szCs w:val="28"/>
          </w:rPr>
          <w:t>Порядок</w:t>
        </w:r>
      </w:hyperlink>
      <w:r w:rsidR="004659E2" w:rsidRPr="00B62C44">
        <w:rPr>
          <w:sz w:val="28"/>
          <w:szCs w:val="28"/>
        </w:rPr>
        <w:t xml:space="preserve"> применения КОСГУ, </w:t>
      </w:r>
      <w:hyperlink r:id="rId62" w:history="1">
        <w:r w:rsidR="004659E2" w:rsidRPr="00B62C44">
          <w:rPr>
            <w:rStyle w:val="a7"/>
            <w:color w:val="auto"/>
            <w:sz w:val="28"/>
            <w:szCs w:val="28"/>
          </w:rPr>
          <w:t>Порядок</w:t>
        </w:r>
      </w:hyperlink>
      <w:r w:rsidR="004659E2" w:rsidRPr="00B62C44">
        <w:rPr>
          <w:sz w:val="28"/>
          <w:szCs w:val="28"/>
        </w:rPr>
        <w:t xml:space="preserve"> № 209н).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6" w:name="_ref_307647"/>
      <w:r w:rsidRPr="00B62C44">
        <w:rPr>
          <w:color w:val="auto"/>
          <w:sz w:val="28"/>
          <w:szCs w:val="28"/>
        </w:rPr>
        <w:t>Организация и ведение бюджетного учета в администрации Д</w:t>
      </w:r>
      <w:r w:rsidRPr="00B62C44">
        <w:rPr>
          <w:color w:val="auto"/>
          <w:sz w:val="28"/>
          <w:szCs w:val="28"/>
        </w:rPr>
        <w:t>у</w:t>
      </w:r>
      <w:r w:rsidRPr="00B62C44">
        <w:rPr>
          <w:color w:val="auto"/>
          <w:sz w:val="28"/>
          <w:szCs w:val="28"/>
        </w:rPr>
        <w:t>гдинского сельсовета (далее – учреждение) возложена на специал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ста 1 категории администрации Дугдинского сельсовета (далее – главный бухгалтер).</w:t>
      </w:r>
      <w:bookmarkEnd w:id="6"/>
      <w:r w:rsidRPr="00B62C44">
        <w:rPr>
          <w:color w:val="auto"/>
          <w:sz w:val="28"/>
          <w:szCs w:val="28"/>
        </w:rPr>
        <w:t xml:space="preserve"> 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jc w:val="both"/>
        <w:rPr>
          <w:color w:val="auto"/>
        </w:rPr>
      </w:pPr>
      <w:r w:rsidRPr="00B62C44">
        <w:rPr>
          <w:color w:val="auto"/>
          <w:sz w:val="28"/>
          <w:szCs w:val="28"/>
        </w:rPr>
        <w:t>При внесении изменений в учетную политику, главный бухга</w:t>
      </w:r>
      <w:r w:rsidRPr="00B62C44">
        <w:rPr>
          <w:color w:val="auto"/>
          <w:sz w:val="28"/>
          <w:szCs w:val="28"/>
        </w:rPr>
        <w:t>л</w:t>
      </w:r>
      <w:r w:rsidRPr="00B62C44">
        <w:rPr>
          <w:color w:val="auto"/>
          <w:sz w:val="28"/>
          <w:szCs w:val="28"/>
        </w:rPr>
        <w:t>тер оценивает в целях сопоставления отчетности существенность и</w:t>
      </w:r>
      <w:r w:rsidRPr="00B62C44">
        <w:rPr>
          <w:color w:val="auto"/>
          <w:sz w:val="28"/>
          <w:szCs w:val="28"/>
        </w:rPr>
        <w:t>з</w:t>
      </w:r>
      <w:r w:rsidRPr="00B62C44">
        <w:rPr>
          <w:color w:val="auto"/>
          <w:sz w:val="28"/>
          <w:szCs w:val="28"/>
        </w:rPr>
        <w:t>менения показателей, отражающих финансовое положение, финанс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вые результаты деятельности учреждения и движение его денежных средств на основе своего профессионального суждения. Также на о</w:t>
      </w:r>
      <w:r w:rsidRPr="00B62C44">
        <w:rPr>
          <w:color w:val="auto"/>
          <w:sz w:val="28"/>
          <w:szCs w:val="28"/>
        </w:rPr>
        <w:t>с</w:t>
      </w:r>
      <w:r w:rsidRPr="00B62C44">
        <w:rPr>
          <w:color w:val="auto"/>
          <w:sz w:val="28"/>
          <w:szCs w:val="28"/>
        </w:rPr>
        <w:t>нове профессионального суждения оценивается существенность ошибок отчетного периода, выявленных после утверждения отчетн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сти, в целях принятия решения о раскрытии в Пояснениях к отчетн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сти информации о существенных ошибках.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7" w:name="_ref_1414986"/>
      <w:r w:rsidRPr="00B62C44">
        <w:rPr>
          <w:color w:val="auto"/>
          <w:sz w:val="28"/>
          <w:szCs w:val="28"/>
        </w:rPr>
        <w:t>Порядок передачи документов бухгалтерского учета и дел при смене руководителя, главного бухгалтера приведен в Приложении № 1 к настоящей Учетной политике.</w:t>
      </w:r>
      <w:bookmarkEnd w:id="7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8" w:name="_ref_307648"/>
      <w:r w:rsidRPr="00B62C44">
        <w:rPr>
          <w:color w:val="auto"/>
          <w:sz w:val="28"/>
          <w:szCs w:val="28"/>
        </w:rPr>
        <w:t>Форма ведения бюджетного учета - автоматизированная с пр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менением компьютерных программ 1С бухгалтерия, 1С Зарплата и кадры.</w:t>
      </w:r>
      <w:bookmarkEnd w:id="8"/>
    </w:p>
    <w:p w:rsidR="004659E2" w:rsidRPr="00B62C44" w:rsidRDefault="004659E2" w:rsidP="0046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Учреждение осуществляет электронный документооборот с использов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нием телекоммуникационных каналов связи и электронной подписи по сл</w:t>
      </w:r>
      <w:r w:rsidRPr="00B62C44">
        <w:rPr>
          <w:sz w:val="28"/>
          <w:szCs w:val="28"/>
        </w:rPr>
        <w:t>е</w:t>
      </w:r>
      <w:r w:rsidRPr="00B62C44">
        <w:rPr>
          <w:sz w:val="28"/>
          <w:szCs w:val="28"/>
        </w:rPr>
        <w:t>дующим направлениям:</w:t>
      </w:r>
    </w:p>
    <w:p w:rsidR="004659E2" w:rsidRPr="00B62C44" w:rsidRDefault="004659E2" w:rsidP="004659E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>система электронного документооборота с территориальным орг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ном Федерального казначейства;</w:t>
      </w:r>
    </w:p>
    <w:p w:rsidR="004659E2" w:rsidRPr="00B62C44" w:rsidRDefault="004659E2" w:rsidP="004659E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передача отчетности по налогам, сборам и иным обязательным пл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тежам в инспекцию Федеральной налоговой службы;</w:t>
      </w:r>
    </w:p>
    <w:p w:rsidR="004659E2" w:rsidRPr="00B62C44" w:rsidRDefault="004659E2" w:rsidP="004659E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передача отчетности в отделение Пенсионного фонда;</w:t>
      </w:r>
    </w:p>
    <w:p w:rsidR="004659E2" w:rsidRPr="00B62C44" w:rsidRDefault="004659E2" w:rsidP="004659E2">
      <w:pPr>
        <w:numPr>
          <w:ilvl w:val="0"/>
          <w:numId w:val="11"/>
        </w:numPr>
        <w:ind w:left="0" w:firstLine="709"/>
        <w:jc w:val="both"/>
      </w:pPr>
      <w:r w:rsidRPr="00B62C44">
        <w:rPr>
          <w:sz w:val="28"/>
          <w:szCs w:val="28"/>
        </w:rPr>
        <w:t>передача отчетности в отделение статистики.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9" w:name="_ref_307649"/>
      <w:r w:rsidRPr="00B62C44">
        <w:rPr>
          <w:color w:val="auto"/>
          <w:sz w:val="28"/>
          <w:szCs w:val="28"/>
        </w:rPr>
        <w:t>Для отражения объектов учета и изменяющих их фактов хозя</w:t>
      </w:r>
      <w:r w:rsidRPr="00B62C44">
        <w:rPr>
          <w:color w:val="auto"/>
          <w:sz w:val="28"/>
          <w:szCs w:val="28"/>
        </w:rPr>
        <w:t>й</w:t>
      </w:r>
      <w:r w:rsidRPr="00B62C44">
        <w:rPr>
          <w:color w:val="auto"/>
          <w:sz w:val="28"/>
          <w:szCs w:val="28"/>
        </w:rPr>
        <w:t>ственной жизни используются следующие формы первичных учетных документов:</w:t>
      </w:r>
      <w:bookmarkEnd w:id="9"/>
    </w:p>
    <w:p w:rsidR="004659E2" w:rsidRPr="00B62C44" w:rsidRDefault="004659E2" w:rsidP="004659E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утвержденные Приказом Минфина России № 52н;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утвержденные правовыми актами уполномоченных органов исполн</w:t>
      </w:r>
      <w:r w:rsidRPr="00B62C44">
        <w:rPr>
          <w:sz w:val="28"/>
          <w:szCs w:val="28"/>
        </w:rPr>
        <w:t>и</w:t>
      </w:r>
      <w:r w:rsidRPr="00B62C44">
        <w:rPr>
          <w:sz w:val="28"/>
          <w:szCs w:val="28"/>
        </w:rPr>
        <w:t>тельной власти (при их отсутствии в Приказе Минфина России № 52н);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- самостоятельно разработанные формы, приведенные в Приложении № </w:t>
      </w:r>
      <w:fldSimple w:instr=" REF _ref_555211 \h \n \!  \* MERGEFORMAT " w:fldLock="1">
        <w:r w:rsidRPr="00B62C44">
          <w:t>2</w:t>
        </w:r>
      </w:fldSimple>
      <w:r w:rsidRPr="00B62C44">
        <w:rPr>
          <w:sz w:val="28"/>
          <w:szCs w:val="28"/>
        </w:rPr>
        <w:t xml:space="preserve"> к настоящей Учетной политике.</w:t>
      </w:r>
    </w:p>
    <w:p w:rsidR="004659E2" w:rsidRPr="00B62C44" w:rsidRDefault="004659E2" w:rsidP="004659E2">
      <w:pPr>
        <w:autoSpaceDE w:val="0"/>
        <w:autoSpaceDN w:val="0"/>
        <w:adjustRightInd w:val="0"/>
        <w:ind w:firstLine="709"/>
      </w:pPr>
      <w:r w:rsidRPr="00B62C44">
        <w:rPr>
          <w:sz w:val="28"/>
          <w:szCs w:val="28"/>
        </w:rPr>
        <w:t>Первичные учетные документы, регистры бухгалтерского учета соста</w:t>
      </w:r>
      <w:r w:rsidRPr="00B62C44">
        <w:rPr>
          <w:sz w:val="28"/>
          <w:szCs w:val="28"/>
        </w:rPr>
        <w:t>в</w:t>
      </w:r>
      <w:r w:rsidRPr="00B62C44">
        <w:rPr>
          <w:sz w:val="28"/>
          <w:szCs w:val="28"/>
        </w:rPr>
        <w:t>ляются на бумажном носителе в случае отсутствия возможности их формир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вания и хранения в форме электронного документа, подписанного квалифиц</w:t>
      </w:r>
      <w:r w:rsidRPr="00B62C44">
        <w:rPr>
          <w:sz w:val="28"/>
          <w:szCs w:val="28"/>
        </w:rPr>
        <w:t>и</w:t>
      </w:r>
      <w:r w:rsidRPr="00B62C44">
        <w:rPr>
          <w:sz w:val="28"/>
          <w:szCs w:val="28"/>
        </w:rPr>
        <w:t>рованной электронной подписью, а также в случае, если федеральными закон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ми или принимаемыми в соответствии с ними нормативными правовыми акт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ми установлено требование о необходимости составления (хранения) докуме</w:t>
      </w:r>
      <w:r w:rsidRPr="00B62C44">
        <w:rPr>
          <w:sz w:val="28"/>
          <w:szCs w:val="28"/>
        </w:rPr>
        <w:t>н</w:t>
      </w:r>
      <w:r w:rsidRPr="00B62C44">
        <w:rPr>
          <w:sz w:val="28"/>
          <w:szCs w:val="28"/>
        </w:rPr>
        <w:t>та исключительно на бумажном носителе.</w:t>
      </w:r>
      <w:r w:rsidRPr="00B62C44">
        <w:t xml:space="preserve"> </w:t>
      </w:r>
    </w:p>
    <w:p w:rsidR="004659E2" w:rsidRPr="00B62C44" w:rsidRDefault="004659E2" w:rsidP="004659E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Список сотрудников, имеющих право подписи электронных документов и регистров бухучета, утверждается отдельным приказом.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autoSpaceDE w:val="0"/>
        <w:autoSpaceDN w:val="0"/>
        <w:adjustRightInd w:val="0"/>
        <w:spacing w:before="0"/>
        <w:ind w:firstLine="709"/>
        <w:jc w:val="both"/>
        <w:rPr>
          <w:color w:val="auto"/>
          <w:sz w:val="28"/>
          <w:szCs w:val="28"/>
        </w:rPr>
      </w:pPr>
      <w:r w:rsidRPr="00B62C44">
        <w:rPr>
          <w:color w:val="auto"/>
          <w:sz w:val="28"/>
          <w:szCs w:val="28"/>
        </w:rPr>
        <w:t>Первичные (сводные) учетные документы хранятся на бума</w:t>
      </w:r>
      <w:r w:rsidRPr="00B62C44">
        <w:rPr>
          <w:color w:val="auto"/>
          <w:sz w:val="28"/>
          <w:szCs w:val="28"/>
        </w:rPr>
        <w:t>ж</w:t>
      </w:r>
      <w:r w:rsidRPr="00B62C44">
        <w:rPr>
          <w:color w:val="auto"/>
          <w:sz w:val="28"/>
          <w:szCs w:val="28"/>
        </w:rPr>
        <w:t>ном носителе в течение сроков, установленных правилами организ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ции государственного архивного дела, но не менее пяти лет после окончания отчетного года, в котором (за который) они составлены.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0" w:name="_ref_307651"/>
      <w:r w:rsidRPr="00B62C44">
        <w:rPr>
          <w:color w:val="auto"/>
          <w:sz w:val="28"/>
          <w:szCs w:val="28"/>
        </w:rPr>
        <w:t>При поступлении первичных (сводных) учетных документов на иностранном языке перевод на русский язык осуществляется специ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лизированными организациями при заключении с ними договоров на предоставление услуг по переводу или штатным работником, вл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деющим соответствующим иностранным языком.</w:t>
      </w:r>
      <w:bookmarkEnd w:id="10"/>
    </w:p>
    <w:p w:rsidR="004659E2" w:rsidRPr="00B62C44" w:rsidRDefault="004659E2" w:rsidP="004659E2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11" w:name="_ref_307652"/>
      <w:r w:rsidRPr="00B62C44">
        <w:rPr>
          <w:color w:val="auto"/>
          <w:sz w:val="28"/>
          <w:szCs w:val="28"/>
        </w:rPr>
        <w:t>Перевод первичного (сводного) учетного документа оформляе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ся на отдельном листе, содержащем поочередно строку оригинала и строку перевода. Правильность перевода удостоверяется подписью переводчика.</w:t>
      </w:r>
      <w:bookmarkEnd w:id="11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2" w:name="_ref_307653"/>
      <w:r w:rsidRPr="00B62C44">
        <w:rPr>
          <w:color w:val="auto"/>
          <w:sz w:val="28"/>
          <w:szCs w:val="28"/>
        </w:rPr>
        <w:t xml:space="preserve">График документооборота приведен в Приложении № </w:t>
      </w:r>
      <w:fldSimple w:instr=" REF _ref_561051 \h \n \!  \* MERGEFORMAT " w:fldLock="1">
        <w:r w:rsidRPr="00B62C44">
          <w:rPr>
            <w:color w:val="auto"/>
          </w:rPr>
          <w:t>3</w:t>
        </w:r>
      </w:fldSimple>
      <w:r w:rsidRPr="00B62C44">
        <w:rPr>
          <w:color w:val="auto"/>
          <w:sz w:val="28"/>
          <w:szCs w:val="28"/>
        </w:rPr>
        <w:t xml:space="preserve"> к н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стоящей Учетной политике.</w:t>
      </w:r>
      <w:bookmarkEnd w:id="12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3" w:name="_ref_307655"/>
      <w:r w:rsidRPr="00B62C44">
        <w:rPr>
          <w:color w:val="auto"/>
          <w:sz w:val="28"/>
          <w:szCs w:val="28"/>
        </w:rPr>
        <w:t>Данные первичных (сводных) учетных документов, прошедших внутренний контроль,  регистрируются, систематизируются и нака</w:t>
      </w:r>
      <w:r w:rsidRPr="00B62C44">
        <w:rPr>
          <w:color w:val="auto"/>
          <w:sz w:val="28"/>
          <w:szCs w:val="28"/>
        </w:rPr>
        <w:t>п</w:t>
      </w:r>
      <w:r w:rsidRPr="00B62C44">
        <w:rPr>
          <w:color w:val="auto"/>
          <w:sz w:val="28"/>
          <w:szCs w:val="28"/>
        </w:rPr>
        <w:t>ливаются в регистрах, составленных</w:t>
      </w:r>
      <w:bookmarkEnd w:id="13"/>
      <w:r w:rsidRPr="00B62C44">
        <w:rPr>
          <w:color w:val="auto"/>
          <w:sz w:val="28"/>
          <w:szCs w:val="28"/>
        </w:rPr>
        <w:t xml:space="preserve"> по унифицированным формам, утвержденным Приказом Минфина России № 52н.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4" w:name="_ref_307656"/>
      <w:r w:rsidRPr="00B62C44">
        <w:rPr>
          <w:color w:val="auto"/>
          <w:sz w:val="28"/>
          <w:szCs w:val="28"/>
        </w:rPr>
        <w:t>Регистры бухгалтерского учета составляются на бумажном нос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теле.</w:t>
      </w:r>
      <w:bookmarkEnd w:id="14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5" w:name="_ref_307657"/>
      <w:r w:rsidRPr="00B62C44">
        <w:rPr>
          <w:color w:val="auto"/>
          <w:sz w:val="28"/>
          <w:szCs w:val="28"/>
        </w:rPr>
        <w:lastRenderedPageBreak/>
        <w:t>Регистры бухгалтерского учета хранятся на бумажном носителе в течение сроков, установленных правилами организации государс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венного архивного дела, но не менее пяти лет после окончания отче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ного года, в котором (за который) они составлены.</w:t>
      </w:r>
      <w:bookmarkEnd w:id="15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6" w:name="_ref_307658"/>
      <w:r w:rsidRPr="00B62C44">
        <w:rPr>
          <w:color w:val="auto"/>
          <w:sz w:val="28"/>
          <w:szCs w:val="28"/>
        </w:rPr>
        <w:t>Формирование регистров бухгалтерского учета на бумажном н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сителе осуществляется с периодичностью, предусмотренной в Пр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ложении № 4 к настоящей Учетной политике.</w:t>
      </w:r>
      <w:bookmarkEnd w:id="16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7" w:name="_ref_307659"/>
      <w:r w:rsidRPr="00B62C44">
        <w:rPr>
          <w:color w:val="auto"/>
          <w:sz w:val="28"/>
          <w:szCs w:val="28"/>
        </w:rPr>
        <w:t>Внутренний контроль совершаемых фактов хозяйственной жи</w:t>
      </w:r>
      <w:r w:rsidRPr="00B62C44">
        <w:rPr>
          <w:color w:val="auto"/>
          <w:sz w:val="28"/>
          <w:szCs w:val="28"/>
        </w:rPr>
        <w:t>з</w:t>
      </w:r>
      <w:r w:rsidRPr="00B62C44">
        <w:rPr>
          <w:color w:val="auto"/>
          <w:sz w:val="28"/>
          <w:szCs w:val="28"/>
        </w:rPr>
        <w:t>ни осуществляется работниками учреждения в соответствии с Поря</w:t>
      </w:r>
      <w:r w:rsidRPr="00B62C44">
        <w:rPr>
          <w:color w:val="auto"/>
          <w:sz w:val="28"/>
          <w:szCs w:val="28"/>
        </w:rPr>
        <w:t>д</w:t>
      </w:r>
      <w:r w:rsidRPr="00B62C44">
        <w:rPr>
          <w:color w:val="auto"/>
          <w:sz w:val="28"/>
          <w:szCs w:val="28"/>
        </w:rPr>
        <w:t>ком, приведенным в Приложении № 5 к настоящей Учетной политике.</w:t>
      </w:r>
      <w:bookmarkEnd w:id="17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8" w:name="_ref_307660"/>
      <w:r w:rsidRPr="00B62C44">
        <w:rPr>
          <w:color w:val="auto"/>
          <w:sz w:val="28"/>
          <w:szCs w:val="28"/>
        </w:rPr>
        <w:t>Организация работы по принятию к учету и выбытию матер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альных ценностей осуществляется созданной на постоянной основе комиссией по поступлению и выбытию активов, действующей в соо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ветствии с положением, приведенным в Приложении № 6 к насто</w:t>
      </w:r>
      <w:r w:rsidRPr="00B62C44">
        <w:rPr>
          <w:color w:val="auto"/>
          <w:sz w:val="28"/>
          <w:szCs w:val="28"/>
        </w:rPr>
        <w:t>я</w:t>
      </w:r>
      <w:r w:rsidRPr="00B62C44">
        <w:rPr>
          <w:color w:val="auto"/>
          <w:sz w:val="28"/>
          <w:szCs w:val="28"/>
        </w:rPr>
        <w:t>щей Учетной политике.</w:t>
      </w:r>
      <w:bookmarkEnd w:id="18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9" w:name="_ref_307661"/>
      <w:r w:rsidRPr="00B62C44">
        <w:rPr>
          <w:color w:val="auto"/>
          <w:sz w:val="28"/>
          <w:szCs w:val="28"/>
        </w:rPr>
        <w:t>Достоверность данных учета и отчетности подтверждается п</w:t>
      </w:r>
      <w:r w:rsidRPr="00B62C44">
        <w:rPr>
          <w:color w:val="auto"/>
          <w:sz w:val="28"/>
          <w:szCs w:val="28"/>
        </w:rPr>
        <w:t>у</w:t>
      </w:r>
      <w:r w:rsidRPr="00B62C44">
        <w:rPr>
          <w:color w:val="auto"/>
          <w:sz w:val="28"/>
          <w:szCs w:val="28"/>
        </w:rPr>
        <w:t>тем проведения инвентаризаций активов и обязательств, в соответс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вии с порядком, приведенным в Приложении № 7 к настоящей Уче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ной политике.</w:t>
      </w:r>
      <w:bookmarkEnd w:id="19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0" w:name="_ref_307662"/>
      <w:r w:rsidRPr="00B62C44">
        <w:rPr>
          <w:color w:val="auto"/>
          <w:sz w:val="28"/>
          <w:szCs w:val="28"/>
        </w:rPr>
        <w:t>Выдача денежных средств под отчет производится в соответс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вии с порядком, приведенным в Приложении № 8 к настоящей Уче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ной политике.</w:t>
      </w:r>
      <w:bookmarkEnd w:id="20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1" w:name="_ref_307663"/>
      <w:r w:rsidRPr="00B62C44">
        <w:rPr>
          <w:color w:val="auto"/>
          <w:sz w:val="28"/>
          <w:szCs w:val="28"/>
        </w:rPr>
        <w:t>Выдача под отчет денежных документов производится в соо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ветствии с порядком, приведенным в Приложении № 9 к настоящей Учетной политике.</w:t>
      </w:r>
      <w:bookmarkEnd w:id="21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2" w:name="_ref_307664"/>
      <w:r w:rsidRPr="00B62C44">
        <w:rPr>
          <w:color w:val="auto"/>
          <w:sz w:val="28"/>
          <w:szCs w:val="28"/>
        </w:rPr>
        <w:t xml:space="preserve">Бланки строгой отчетности принимаются, хранятся и выдаются в соответствии с порядком, приведенным в Приложении № </w:t>
      </w:r>
      <w:fldSimple w:instr=" REF _ref_609886 \h \n \!  \* MERGEFORMAT " w:fldLock="1">
        <w:r w:rsidRPr="00B62C44">
          <w:rPr>
            <w:color w:val="auto"/>
            <w:sz w:val="28"/>
            <w:szCs w:val="28"/>
          </w:rPr>
          <w:t>1</w:t>
        </w:r>
      </w:fldSimple>
      <w:r w:rsidRPr="00B62C44">
        <w:rPr>
          <w:color w:val="auto"/>
          <w:sz w:val="28"/>
          <w:szCs w:val="28"/>
        </w:rPr>
        <w:t>0 к н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стоящей Учетной политике.</w:t>
      </w:r>
      <w:bookmarkEnd w:id="22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3" w:name="_ref_307665"/>
      <w:r w:rsidRPr="00B62C44">
        <w:rPr>
          <w:color w:val="auto"/>
          <w:sz w:val="28"/>
          <w:szCs w:val="28"/>
        </w:rPr>
        <w:t>Признание событий после отчетной даты и отражение информ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ции о них в отчетности осуществляется в соответствии с требовани</w:t>
      </w:r>
      <w:r w:rsidRPr="00B62C44">
        <w:rPr>
          <w:color w:val="auto"/>
          <w:sz w:val="28"/>
          <w:szCs w:val="28"/>
        </w:rPr>
        <w:t>я</w:t>
      </w:r>
      <w:r w:rsidRPr="00B62C44">
        <w:rPr>
          <w:color w:val="auto"/>
          <w:sz w:val="28"/>
          <w:szCs w:val="28"/>
        </w:rPr>
        <w:t>ми СГС «События после отчетной даты</w:t>
      </w:r>
      <w:bookmarkEnd w:id="23"/>
      <w:r w:rsidRPr="00B62C44">
        <w:rPr>
          <w:color w:val="auto"/>
          <w:sz w:val="28"/>
          <w:szCs w:val="28"/>
        </w:rPr>
        <w:t>».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4" w:name="_ref_307666"/>
      <w:r w:rsidRPr="00B62C44">
        <w:rPr>
          <w:color w:val="auto"/>
          <w:sz w:val="28"/>
          <w:szCs w:val="28"/>
        </w:rPr>
        <w:t>Формирование и использование резервов предстоящих расходов осуществляется в соответствии с порядком, приведенным в Прилож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 xml:space="preserve">нии № </w:t>
      </w:r>
      <w:fldSimple w:instr=" REF _ref_628573 \h \n \!  \* MERGEFORMAT " w:fldLock="1">
        <w:r w:rsidRPr="00B62C44">
          <w:rPr>
            <w:color w:val="auto"/>
            <w:sz w:val="28"/>
            <w:szCs w:val="28"/>
          </w:rPr>
          <w:t>1</w:t>
        </w:r>
      </w:fldSimple>
      <w:r w:rsidRPr="00B62C44">
        <w:rPr>
          <w:color w:val="auto"/>
          <w:sz w:val="28"/>
          <w:szCs w:val="28"/>
        </w:rPr>
        <w:t>1 к настоящей Учетной политике.</w:t>
      </w:r>
      <w:bookmarkEnd w:id="24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5" w:name="_ref_307668"/>
      <w:r w:rsidRPr="00B62C44">
        <w:rPr>
          <w:color w:val="auto"/>
          <w:sz w:val="28"/>
          <w:szCs w:val="28"/>
        </w:rPr>
        <w:t>Рабочий план счетов формируется в составе кодов счетов учета и правил формирования номеров счетов учета в соответствии с поря</w:t>
      </w:r>
      <w:r w:rsidRPr="00B62C44">
        <w:rPr>
          <w:color w:val="auto"/>
          <w:sz w:val="28"/>
          <w:szCs w:val="28"/>
        </w:rPr>
        <w:t>д</w:t>
      </w:r>
      <w:r w:rsidRPr="00B62C44">
        <w:rPr>
          <w:color w:val="auto"/>
          <w:sz w:val="28"/>
          <w:szCs w:val="28"/>
        </w:rPr>
        <w:t xml:space="preserve">ком, приведенным в Приложении № </w:t>
      </w:r>
      <w:fldSimple w:instr=" REF _ref_628573 \h \n \!  \* MERGEFORMAT " w:fldLock="1">
        <w:r w:rsidRPr="00B62C44">
          <w:rPr>
            <w:color w:val="auto"/>
          </w:rPr>
          <w:t>1</w:t>
        </w:r>
      </w:fldSimple>
      <w:r w:rsidRPr="00B62C44">
        <w:rPr>
          <w:color w:val="auto"/>
          <w:sz w:val="28"/>
          <w:szCs w:val="28"/>
        </w:rPr>
        <w:t>2 к настоящей Учетной полит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ке.</w:t>
      </w:r>
      <w:bookmarkEnd w:id="25"/>
    </w:p>
    <w:p w:rsidR="004659E2" w:rsidRPr="00B62C44" w:rsidRDefault="004659E2" w:rsidP="0046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1.23.В случае, если для показателя, необходимого для ведения бухгалте</w:t>
      </w:r>
      <w:r w:rsidRPr="00B62C44">
        <w:rPr>
          <w:sz w:val="28"/>
          <w:szCs w:val="28"/>
        </w:rPr>
        <w:t>р</w:t>
      </w:r>
      <w:r w:rsidRPr="00B62C44">
        <w:rPr>
          <w:sz w:val="28"/>
          <w:szCs w:val="28"/>
        </w:rPr>
        <w:t>ского учета, не установлен метод оценки в законодательстве и в настоящей Учетной политике, то величина оценочного показателя определяется профе</w:t>
      </w:r>
      <w:r w:rsidRPr="00B62C44">
        <w:rPr>
          <w:sz w:val="28"/>
          <w:szCs w:val="28"/>
        </w:rPr>
        <w:t>с</w:t>
      </w:r>
      <w:r w:rsidRPr="00B62C44">
        <w:rPr>
          <w:sz w:val="28"/>
          <w:szCs w:val="28"/>
        </w:rPr>
        <w:t>сиональным суждением главного бухгалтера.</w:t>
      </w:r>
    </w:p>
    <w:p w:rsidR="004659E2" w:rsidRPr="00B62C44" w:rsidRDefault="004659E2" w:rsidP="004659E2">
      <w:pPr>
        <w:pStyle w:val="1"/>
        <w:keepLines/>
        <w:spacing w:before="120"/>
        <w:ind w:firstLine="709"/>
        <w:jc w:val="left"/>
        <w:rPr>
          <w:sz w:val="28"/>
        </w:rPr>
      </w:pPr>
      <w:bookmarkStart w:id="26" w:name="_ref_15958"/>
      <w:r w:rsidRPr="00B62C44">
        <w:rPr>
          <w:sz w:val="28"/>
        </w:rPr>
        <w:lastRenderedPageBreak/>
        <w:t>Основные средства</w:t>
      </w:r>
      <w:bookmarkEnd w:id="26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r w:rsidRPr="00B62C44">
        <w:rPr>
          <w:color w:val="auto"/>
          <w:sz w:val="28"/>
          <w:szCs w:val="28"/>
        </w:rPr>
        <w:t>Учреждение учитывает в составе основных средств материал</w:t>
      </w:r>
      <w:r w:rsidRPr="00B62C44">
        <w:rPr>
          <w:color w:val="auto"/>
          <w:sz w:val="28"/>
          <w:szCs w:val="28"/>
        </w:rPr>
        <w:t>ь</w:t>
      </w:r>
      <w:r w:rsidRPr="00B62C44">
        <w:rPr>
          <w:color w:val="auto"/>
          <w:sz w:val="28"/>
          <w:szCs w:val="28"/>
        </w:rPr>
        <w:t>ные объекты имущества, независимо от их стоимости, со сроком п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лезного использования более 12 месяцев, а также штампы, печати и инвентарь. Перечень объектов, которые относятся к группе «Инве</w:t>
      </w:r>
      <w:r w:rsidRPr="00B62C44">
        <w:rPr>
          <w:color w:val="auto"/>
          <w:sz w:val="28"/>
          <w:szCs w:val="28"/>
        </w:rPr>
        <w:t>н</w:t>
      </w:r>
      <w:r w:rsidRPr="00B62C44">
        <w:rPr>
          <w:color w:val="auto"/>
          <w:sz w:val="28"/>
          <w:szCs w:val="28"/>
        </w:rPr>
        <w:t>тарь производственный и хозяйственный», приведен в Прилож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 xml:space="preserve">нии № 13 настоящей к Учетной политике. 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7" w:name="_ref_314903"/>
      <w:r w:rsidRPr="00B62C44">
        <w:rPr>
          <w:color w:val="auto"/>
          <w:sz w:val="28"/>
          <w:szCs w:val="28"/>
        </w:rPr>
        <w:t>Срок полезного использования объекта основных средств опр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деляется периодом, в течение которого предусматривается использ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 xml:space="preserve">вание в процессе деятельности учреждения объекта нефинансовых активов в тех целях, ради которых он был приобретен, создан и (или) получен в порядке, установленном </w:t>
      </w:r>
      <w:hyperlink r:id="rId63" w:history="1">
        <w:r w:rsidRPr="00B62C44">
          <w:rPr>
            <w:rStyle w:val="a7"/>
            <w:color w:val="auto"/>
            <w:sz w:val="28"/>
            <w:szCs w:val="28"/>
          </w:rPr>
          <w:t>п. 35</w:t>
        </w:r>
      </w:hyperlink>
      <w:r w:rsidRPr="00B62C44">
        <w:rPr>
          <w:color w:val="auto"/>
          <w:sz w:val="28"/>
          <w:szCs w:val="28"/>
        </w:rPr>
        <w:t xml:space="preserve"> СГС «Основные средства», </w:t>
      </w:r>
      <w:hyperlink r:id="rId64" w:history="1">
        <w:r w:rsidRPr="00B62C44">
          <w:rPr>
            <w:rStyle w:val="a7"/>
            <w:color w:val="auto"/>
            <w:sz w:val="28"/>
            <w:szCs w:val="28"/>
          </w:rPr>
          <w:t>п. 44</w:t>
        </w:r>
      </w:hyperlink>
      <w:r w:rsidRPr="00B62C44">
        <w:rPr>
          <w:color w:val="auto"/>
          <w:sz w:val="28"/>
          <w:szCs w:val="28"/>
        </w:rPr>
        <w:t xml:space="preserve"> Инструкции № 157н.</w:t>
      </w:r>
      <w:bookmarkEnd w:id="27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8" w:name="_ref_321664"/>
      <w:r w:rsidRPr="00B62C44">
        <w:rPr>
          <w:color w:val="auto"/>
          <w:sz w:val="28"/>
          <w:szCs w:val="28"/>
        </w:rPr>
        <w:t>Амортизация по всем основным средствам начисляется лине</w:t>
      </w:r>
      <w:r w:rsidRPr="00B62C44">
        <w:rPr>
          <w:color w:val="auto"/>
          <w:sz w:val="28"/>
          <w:szCs w:val="28"/>
        </w:rPr>
        <w:t>й</w:t>
      </w:r>
      <w:r w:rsidRPr="00B62C44">
        <w:rPr>
          <w:color w:val="auto"/>
          <w:sz w:val="28"/>
          <w:szCs w:val="28"/>
        </w:rPr>
        <w:t>ным методом.</w:t>
      </w:r>
      <w:bookmarkEnd w:id="28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9" w:name="_ref_321667"/>
      <w:r w:rsidRPr="00B62C44">
        <w:rPr>
          <w:color w:val="auto"/>
          <w:sz w:val="28"/>
          <w:szCs w:val="28"/>
        </w:rPr>
        <w:t>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мость, составляющую значительную величину от его общей стоим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сти, учитывается как самостоятельный инвентарный объект.</w:t>
      </w:r>
      <w:bookmarkEnd w:id="29"/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Для целей настоящего пункта сроки полезного использования считаются существенно отличающимися, если они относятся к разным амортизационным группам, определенным в </w:t>
      </w:r>
      <w:hyperlink r:id="rId65" w:history="1">
        <w:r w:rsidRPr="00B62C44">
          <w:rPr>
            <w:rStyle w:val="a7"/>
            <w:color w:val="auto"/>
            <w:sz w:val="28"/>
            <w:szCs w:val="28"/>
          </w:rPr>
          <w:t>Постановлении</w:t>
        </w:r>
      </w:hyperlink>
      <w:r w:rsidRPr="00B62C44">
        <w:rPr>
          <w:sz w:val="28"/>
          <w:szCs w:val="28"/>
        </w:rPr>
        <w:t xml:space="preserve"> Правительства Российской Федер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ции от 01.01.2002 № 1.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Для целей настоящего пункта стоимость структурной части объекта о</w:t>
      </w:r>
      <w:r w:rsidRPr="00B62C44">
        <w:rPr>
          <w:sz w:val="28"/>
          <w:szCs w:val="28"/>
        </w:rPr>
        <w:t>с</w:t>
      </w:r>
      <w:r w:rsidRPr="00B62C44">
        <w:rPr>
          <w:sz w:val="28"/>
          <w:szCs w:val="28"/>
        </w:rPr>
        <w:t>новных средств считается значительной, если она составляет более 10% его общей стоимости.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30" w:name="_ref_321668"/>
      <w:r w:rsidRPr="00B62C44">
        <w:rPr>
          <w:color w:val="auto"/>
          <w:sz w:val="28"/>
          <w:szCs w:val="28"/>
        </w:rPr>
        <w:t>Отдельными инвентарными объектами могут являться:</w:t>
      </w:r>
      <w:bookmarkEnd w:id="30"/>
    </w:p>
    <w:p w:rsidR="004659E2" w:rsidRPr="00B62C44" w:rsidRDefault="004659E2" w:rsidP="004659E2">
      <w:pPr>
        <w:pStyle w:val="af3"/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составляющие части компьютера (монитор, системный блок, оптическая мышь, клавиатура);</w:t>
      </w:r>
    </w:p>
    <w:p w:rsidR="004659E2" w:rsidRPr="00B62C44" w:rsidRDefault="004659E2" w:rsidP="004659E2">
      <w:pPr>
        <w:pStyle w:val="af3"/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принтеры;</w:t>
      </w:r>
    </w:p>
    <w:p w:rsidR="004659E2" w:rsidRPr="00B62C44" w:rsidRDefault="004659E2" w:rsidP="004659E2">
      <w:pPr>
        <w:pStyle w:val="af3"/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сканеры.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31" w:name="_ref_321669"/>
      <w:r w:rsidRPr="00B62C44">
        <w:rPr>
          <w:color w:val="auto"/>
          <w:sz w:val="28"/>
          <w:szCs w:val="28"/>
        </w:rPr>
        <w:t>В целях получения дополнительных данных для раскрытия п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казателей отчетности устанавливаются следующие объекты анал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тического учета основных средств:</w:t>
      </w:r>
      <w:bookmarkEnd w:id="31"/>
    </w:p>
    <w:p w:rsidR="004659E2" w:rsidRPr="00B62C44" w:rsidRDefault="004659E2" w:rsidP="004659E2">
      <w:pPr>
        <w:pStyle w:val="af3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в эксплуатации;</w:t>
      </w:r>
    </w:p>
    <w:p w:rsidR="004659E2" w:rsidRPr="00B62C44" w:rsidRDefault="004659E2" w:rsidP="004659E2">
      <w:pPr>
        <w:pStyle w:val="af3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в запасе;</w:t>
      </w:r>
    </w:p>
    <w:p w:rsidR="004659E2" w:rsidRPr="00B62C44" w:rsidRDefault="004659E2" w:rsidP="004659E2">
      <w:pPr>
        <w:pStyle w:val="af3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на консервации;</w:t>
      </w:r>
    </w:p>
    <w:p w:rsidR="004659E2" w:rsidRPr="00B62C44" w:rsidRDefault="004659E2" w:rsidP="004659E2">
      <w:pPr>
        <w:pStyle w:val="af3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получено или передано в безвозмездное пользование;</w:t>
      </w:r>
    </w:p>
    <w:p w:rsidR="004659E2" w:rsidRPr="00B62C44" w:rsidRDefault="004659E2" w:rsidP="004659E2">
      <w:pPr>
        <w:pStyle w:val="af3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получено или передано в аренду.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32" w:name="_ref_321670"/>
      <w:r w:rsidRPr="00B62C44">
        <w:rPr>
          <w:color w:val="auto"/>
          <w:sz w:val="28"/>
          <w:szCs w:val="28"/>
        </w:rPr>
        <w:t>Каждому инвентарному объекту основных средств присваивае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ся инвентарный номер, состоящий из 11 знаков:</w:t>
      </w:r>
      <w:bookmarkEnd w:id="32"/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1-й знак - код вида финансового обеспечения (деятельности);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2 - 4-й знаки - код синтетического счета;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>5 - 6-й знаки - код аналитического счета;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7 - 11-й знаки - порядковый номер объекта в группе (00001 - 99999).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33" w:name="_ref_321671"/>
      <w:r w:rsidRPr="00B62C44">
        <w:rPr>
          <w:color w:val="auto"/>
          <w:sz w:val="28"/>
          <w:szCs w:val="28"/>
        </w:rPr>
        <w:t>Инвентарный номер наносится:</w:t>
      </w:r>
      <w:bookmarkEnd w:id="33"/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на объекты недвижимого имущества - несмываемой краской;</w:t>
      </w:r>
    </w:p>
    <w:p w:rsidR="004659E2" w:rsidRPr="00B62C44" w:rsidRDefault="004659E2" w:rsidP="004659E2">
      <w:pPr>
        <w:ind w:firstLine="709"/>
      </w:pPr>
      <w:r w:rsidRPr="00B62C44">
        <w:rPr>
          <w:sz w:val="28"/>
          <w:szCs w:val="28"/>
        </w:rPr>
        <w:t>- на объекты движимого имущества – водостойким маркером контрастн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го цвета.</w:t>
      </w:r>
      <w:r w:rsidRPr="00B62C44">
        <w:t xml:space="preserve"> 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В случае если объект является сложным (комплексом конструктивно- с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члененных предметов), инвентарный номер наносится на каждом составля</w:t>
      </w:r>
      <w:r w:rsidRPr="00B62C44">
        <w:rPr>
          <w:sz w:val="28"/>
          <w:szCs w:val="28"/>
        </w:rPr>
        <w:t>ю</w:t>
      </w:r>
      <w:r w:rsidRPr="00B62C44">
        <w:rPr>
          <w:sz w:val="28"/>
          <w:szCs w:val="28"/>
        </w:rPr>
        <w:t>щем элементе тем же способом, что и на одном объекте.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34" w:name="_ref_321672"/>
      <w:r w:rsidRPr="00B62C44">
        <w:rPr>
          <w:color w:val="auto"/>
          <w:sz w:val="28"/>
          <w:szCs w:val="28"/>
        </w:rPr>
        <w:t>Объектам аренды, в отношении которых балансодержатель (собственник) не указал в передаточных документах инвентарный номер, присваивается инвентарный номер в соответствии с порядком, предусмотренным настоящей Учетной политикой.</w:t>
      </w:r>
      <w:bookmarkEnd w:id="34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35" w:name="_ref_321673"/>
      <w:r w:rsidRPr="00B62C44">
        <w:rPr>
          <w:color w:val="auto"/>
          <w:sz w:val="28"/>
          <w:szCs w:val="28"/>
        </w:rPr>
        <w:t>Основные средства, выявленные при инвентаризации, прин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маются к учету по справедливой стоимости, определенной комиссией по поступлению и выбытию активов с применением наиболее подх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дящего в каждом случае метода.</w:t>
      </w:r>
      <w:bookmarkEnd w:id="35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36" w:name="_ref_2019601"/>
      <w:r w:rsidRPr="00B62C44">
        <w:rPr>
          <w:color w:val="auto"/>
          <w:sz w:val="28"/>
          <w:szCs w:val="28"/>
        </w:rPr>
        <w:t>Объекты учета аренды, возникающие в рамках договоров бе</w:t>
      </w:r>
      <w:r w:rsidRPr="00B62C44">
        <w:rPr>
          <w:color w:val="auto"/>
          <w:sz w:val="28"/>
          <w:szCs w:val="28"/>
        </w:rPr>
        <w:t>з</w:t>
      </w:r>
      <w:r w:rsidRPr="00B62C44">
        <w:rPr>
          <w:color w:val="auto"/>
          <w:sz w:val="28"/>
          <w:szCs w:val="28"/>
        </w:rPr>
        <w:t>возмездного пользования или в рамках договоров аренды, пред</w:t>
      </w:r>
      <w:r w:rsidRPr="00B62C44">
        <w:rPr>
          <w:color w:val="auto"/>
          <w:sz w:val="28"/>
          <w:szCs w:val="28"/>
        </w:rPr>
        <w:t>у</w:t>
      </w:r>
      <w:r w:rsidRPr="00B62C44">
        <w:rPr>
          <w:color w:val="auto"/>
          <w:sz w:val="28"/>
          <w:szCs w:val="28"/>
        </w:rPr>
        <w:t>сматривающих предоставление имущества в возмездное пользование по цене значительно ниже рыночной стоимости, отражаются в учете по их справедливой стоимости, определяемой на дату классификации объектов учета аренды методом рыночных цен - как если бы право пользования имуществом было предоставлено на коммерческих (р</w:t>
      </w:r>
      <w:r w:rsidRPr="00B62C44">
        <w:rPr>
          <w:color w:val="auto"/>
          <w:sz w:val="28"/>
          <w:szCs w:val="28"/>
        </w:rPr>
        <w:t>ы</w:t>
      </w:r>
      <w:r w:rsidRPr="00B62C44">
        <w:rPr>
          <w:color w:val="auto"/>
          <w:sz w:val="28"/>
          <w:szCs w:val="28"/>
        </w:rPr>
        <w:t>ночных) условиях.</w:t>
      </w:r>
      <w:bookmarkEnd w:id="36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37" w:name="_ref_321675"/>
      <w:r w:rsidRPr="00B62C44">
        <w:rPr>
          <w:color w:val="auto"/>
          <w:sz w:val="28"/>
          <w:szCs w:val="28"/>
        </w:rPr>
        <w:t>Балансовая стоимость объекта основных средств вида «Машины и оборудование» увеличивается на стоимость затрат по замене его отдельных составных частей при условии, что такие составные части в соответствии с критериями признания объекта основных средств признаются активом и согласно порядку эксплуатации объекта (его составных частей) требуется такая замена, в том числе в ходе кап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тального ремонта.</w:t>
      </w:r>
      <w:bookmarkEnd w:id="37"/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Одновременно балансовая стоимость этого объекта уменьшается на стоимость выбывающих (заменяемых) частей.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38" w:name="_ref_321676"/>
      <w:r w:rsidRPr="00B62C44">
        <w:rPr>
          <w:color w:val="auto"/>
          <w:sz w:val="28"/>
          <w:szCs w:val="28"/>
        </w:rPr>
        <w:t>Балансовая стоимость объекта основных средств в случаях дос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ройки, дооборудования, реконструкции, в том числе с элементами реставрации, технического перевооружения, модернизации, части</w:t>
      </w:r>
      <w:r w:rsidRPr="00B62C44">
        <w:rPr>
          <w:color w:val="auto"/>
          <w:sz w:val="28"/>
          <w:szCs w:val="28"/>
        </w:rPr>
        <w:t>ч</w:t>
      </w:r>
      <w:r w:rsidRPr="00B62C44">
        <w:rPr>
          <w:color w:val="auto"/>
          <w:sz w:val="28"/>
          <w:szCs w:val="28"/>
        </w:rPr>
        <w:t>ной ликвидации (разукомплектации) увеличивается на сумму сфо</w:t>
      </w:r>
      <w:r w:rsidRPr="00B62C44">
        <w:rPr>
          <w:color w:val="auto"/>
          <w:sz w:val="28"/>
          <w:szCs w:val="28"/>
        </w:rPr>
        <w:t>р</w:t>
      </w:r>
      <w:r w:rsidRPr="00B62C44">
        <w:rPr>
          <w:color w:val="auto"/>
          <w:sz w:val="28"/>
          <w:szCs w:val="28"/>
        </w:rPr>
        <w:t>мированных капитальных вложений в этот объект.</w:t>
      </w:r>
      <w:bookmarkEnd w:id="38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39" w:name="_ref_321677"/>
      <w:r w:rsidRPr="00B62C44">
        <w:rPr>
          <w:color w:val="auto"/>
          <w:sz w:val="28"/>
          <w:szCs w:val="28"/>
        </w:rPr>
        <w:t>Стоимость основного средства изменяется в случае проведения переоценки этого основного средства и отражения ее результатов в учете.</w:t>
      </w:r>
      <w:bookmarkEnd w:id="39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40" w:name="_ref_321679"/>
      <w:r w:rsidRPr="00B62C44">
        <w:rPr>
          <w:color w:val="auto"/>
          <w:sz w:val="28"/>
          <w:szCs w:val="28"/>
        </w:rPr>
        <w:t>При отражении результатов переоценки производится пересчет накопленной амортизации пропорционально изменению первон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lastRenderedPageBreak/>
        <w:t>чальной стоимости объекта основных средств таким образом, чтобы его остаточная стоимость после переоценки равнялась его переоц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ненной стоимости.</w:t>
      </w:r>
      <w:bookmarkEnd w:id="40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41" w:name="_ref_321680"/>
      <w:r w:rsidRPr="00B62C44">
        <w:rPr>
          <w:color w:val="auto"/>
          <w:sz w:val="28"/>
          <w:szCs w:val="28"/>
        </w:rPr>
        <w:t>Стоимость ликвидируемых (разукомплектованных) частей, если она не была выделена в документах поставщика, при частичной ли</w:t>
      </w:r>
      <w:r w:rsidRPr="00B62C44">
        <w:rPr>
          <w:color w:val="auto"/>
          <w:sz w:val="28"/>
          <w:szCs w:val="28"/>
        </w:rPr>
        <w:t>к</w:t>
      </w:r>
      <w:r w:rsidRPr="00B62C44">
        <w:rPr>
          <w:color w:val="auto"/>
          <w:sz w:val="28"/>
          <w:szCs w:val="28"/>
        </w:rPr>
        <w:t>видации (разукомплектации) объекта основного средства определ</w:t>
      </w:r>
      <w:r w:rsidRPr="00B62C44">
        <w:rPr>
          <w:color w:val="auto"/>
          <w:sz w:val="28"/>
          <w:szCs w:val="28"/>
        </w:rPr>
        <w:t>я</w:t>
      </w:r>
      <w:r w:rsidRPr="00B62C44">
        <w:rPr>
          <w:color w:val="auto"/>
          <w:sz w:val="28"/>
          <w:szCs w:val="28"/>
        </w:rPr>
        <w:t>ется комиссией по поступлению и выбытию активов пропорционал</w:t>
      </w:r>
      <w:r w:rsidRPr="00B62C44">
        <w:rPr>
          <w:color w:val="auto"/>
          <w:sz w:val="28"/>
          <w:szCs w:val="28"/>
        </w:rPr>
        <w:t>ь</w:t>
      </w:r>
      <w:r w:rsidRPr="00B62C44">
        <w:rPr>
          <w:color w:val="auto"/>
          <w:sz w:val="28"/>
          <w:szCs w:val="28"/>
        </w:rPr>
        <w:t>но выбранному комиссией показателю (площадь, объем и др.).</w:t>
      </w:r>
      <w:bookmarkEnd w:id="41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42" w:name="_ref_321681"/>
      <w:r w:rsidRPr="00B62C44">
        <w:rPr>
          <w:color w:val="auto"/>
          <w:sz w:val="28"/>
          <w:szCs w:val="28"/>
        </w:rPr>
        <w:t>Ответственным за хранение документов производителя, вход</w:t>
      </w:r>
      <w:r w:rsidRPr="00B62C44">
        <w:rPr>
          <w:color w:val="auto"/>
          <w:sz w:val="28"/>
          <w:szCs w:val="28"/>
        </w:rPr>
        <w:t>я</w:t>
      </w:r>
      <w:r w:rsidRPr="00B62C44">
        <w:rPr>
          <w:color w:val="auto"/>
          <w:sz w:val="28"/>
          <w:szCs w:val="28"/>
        </w:rPr>
        <w:t>щих в комплектацию объекта основных средств (технической док</w:t>
      </w:r>
      <w:r w:rsidRPr="00B62C44">
        <w:rPr>
          <w:color w:val="auto"/>
          <w:sz w:val="28"/>
          <w:szCs w:val="28"/>
        </w:rPr>
        <w:t>у</w:t>
      </w:r>
      <w:r w:rsidRPr="00B62C44">
        <w:rPr>
          <w:color w:val="auto"/>
          <w:sz w:val="28"/>
          <w:szCs w:val="28"/>
        </w:rPr>
        <w:t>ментации, гарантийных талонов), является материально ответстве</w:t>
      </w:r>
      <w:r w:rsidRPr="00B62C44">
        <w:rPr>
          <w:color w:val="auto"/>
          <w:sz w:val="28"/>
          <w:szCs w:val="28"/>
        </w:rPr>
        <w:t>н</w:t>
      </w:r>
      <w:r w:rsidRPr="00B62C44">
        <w:rPr>
          <w:color w:val="auto"/>
          <w:sz w:val="28"/>
          <w:szCs w:val="28"/>
        </w:rPr>
        <w:t>ное лицо, за которым закреплено основное средство.</w:t>
      </w:r>
      <w:bookmarkEnd w:id="42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43" w:name="_ref_321682"/>
      <w:r w:rsidRPr="00B62C44">
        <w:rPr>
          <w:color w:val="auto"/>
          <w:sz w:val="28"/>
          <w:szCs w:val="28"/>
        </w:rPr>
        <w:t>Продажа объектов основных средств оформляется Актом о приеме-передаче объектов нефинансовых активов (</w:t>
      </w:r>
      <w:hyperlink r:id="rId66" w:history="1">
        <w:r w:rsidRPr="00B62C44">
          <w:rPr>
            <w:rStyle w:val="a7"/>
            <w:color w:val="auto"/>
            <w:sz w:val="28"/>
            <w:szCs w:val="28"/>
          </w:rPr>
          <w:t>ф. 0504101</w:t>
        </w:r>
      </w:hyperlink>
      <w:r w:rsidRPr="00B62C44">
        <w:rPr>
          <w:color w:val="auto"/>
          <w:sz w:val="28"/>
          <w:szCs w:val="28"/>
        </w:rPr>
        <w:t>).</w:t>
      </w:r>
      <w:bookmarkEnd w:id="43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44" w:name="_ref_321683"/>
      <w:r w:rsidRPr="00B62C44">
        <w:rPr>
          <w:color w:val="auto"/>
          <w:sz w:val="28"/>
          <w:szCs w:val="28"/>
        </w:rPr>
        <w:t>Безвозмездная передача объектов основных средств оформляе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ся Актом о приеме-передаче объектов нефинансовых активов (</w:t>
      </w:r>
      <w:hyperlink r:id="rId67" w:history="1">
        <w:r w:rsidRPr="00B62C44">
          <w:rPr>
            <w:rStyle w:val="a7"/>
            <w:color w:val="auto"/>
            <w:sz w:val="28"/>
            <w:szCs w:val="28"/>
          </w:rPr>
          <w:t>ф. 0504101</w:t>
        </w:r>
      </w:hyperlink>
      <w:r w:rsidRPr="00B62C44">
        <w:rPr>
          <w:color w:val="auto"/>
          <w:sz w:val="28"/>
          <w:szCs w:val="28"/>
        </w:rPr>
        <w:t>).</w:t>
      </w:r>
      <w:bookmarkEnd w:id="44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45" w:name="_ref_321685"/>
      <w:r w:rsidRPr="00B62C44">
        <w:rPr>
          <w:color w:val="auto"/>
          <w:sz w:val="28"/>
          <w:szCs w:val="28"/>
        </w:rPr>
        <w:t xml:space="preserve">При приобретении основных средств через подотчетное лицо оформляется </w:t>
      </w:r>
      <w:bookmarkEnd w:id="45"/>
      <w:r w:rsidRPr="00B62C44">
        <w:rPr>
          <w:color w:val="auto"/>
          <w:sz w:val="28"/>
          <w:szCs w:val="28"/>
        </w:rPr>
        <w:t>приходный ордер на приемку материальных ценностей (нефинансовых активов) (ф. 0504207).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46" w:name="_ref_321686"/>
      <w:r w:rsidRPr="00B62C44">
        <w:rPr>
          <w:color w:val="auto"/>
          <w:sz w:val="28"/>
          <w:szCs w:val="28"/>
        </w:rPr>
        <w:t>Частичная ликвидация объекта основных средств при его реко</w:t>
      </w:r>
      <w:r w:rsidRPr="00B62C44">
        <w:rPr>
          <w:color w:val="auto"/>
          <w:sz w:val="28"/>
          <w:szCs w:val="28"/>
        </w:rPr>
        <w:t>н</w:t>
      </w:r>
      <w:r w:rsidRPr="00B62C44">
        <w:rPr>
          <w:color w:val="auto"/>
          <w:sz w:val="28"/>
          <w:szCs w:val="28"/>
        </w:rPr>
        <w:t>струкции (ремонте, модернизации) оформляется Актом приема-сдачи отремонтированных, реконструированных и модернизированных объектов основных средств (</w:t>
      </w:r>
      <w:hyperlink r:id="rId68" w:history="1">
        <w:r w:rsidRPr="00B62C44">
          <w:rPr>
            <w:rStyle w:val="a7"/>
            <w:color w:val="auto"/>
            <w:sz w:val="28"/>
            <w:szCs w:val="28"/>
          </w:rPr>
          <w:t>ф. 0504103</w:t>
        </w:r>
      </w:hyperlink>
      <w:r w:rsidRPr="00B62C44">
        <w:rPr>
          <w:color w:val="auto"/>
          <w:sz w:val="28"/>
          <w:szCs w:val="28"/>
        </w:rPr>
        <w:t xml:space="preserve">). </w:t>
      </w:r>
      <w:bookmarkEnd w:id="46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120" w:after="120" w:line="276" w:lineRule="auto"/>
        <w:ind w:firstLine="482"/>
        <w:jc w:val="both"/>
        <w:rPr>
          <w:color w:val="auto"/>
        </w:rPr>
      </w:pPr>
      <w:r w:rsidRPr="00B62C44">
        <w:rPr>
          <w:color w:val="auto"/>
          <w:sz w:val="28"/>
          <w:szCs w:val="28"/>
        </w:rPr>
        <w:t>Не относятся к основным средствам бензомоторные пилы, газон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косилки, работающие на ГСМ</w:t>
      </w:r>
      <w:r w:rsidRPr="00B62C44">
        <w:rPr>
          <w:color w:val="auto"/>
        </w:rPr>
        <w:t>.</w:t>
      </w:r>
    </w:p>
    <w:p w:rsidR="004659E2" w:rsidRPr="00B62C44" w:rsidRDefault="004659E2" w:rsidP="004659E2"/>
    <w:p w:rsidR="004659E2" w:rsidRPr="00B62C44" w:rsidRDefault="004659E2" w:rsidP="004659E2">
      <w:pPr>
        <w:pStyle w:val="1"/>
        <w:keepLines/>
        <w:spacing w:before="120"/>
        <w:ind w:firstLine="709"/>
        <w:jc w:val="left"/>
        <w:rPr>
          <w:sz w:val="28"/>
        </w:rPr>
      </w:pPr>
      <w:bookmarkStart w:id="47" w:name="_ref_15995"/>
      <w:r w:rsidRPr="00B62C44">
        <w:rPr>
          <w:sz w:val="28"/>
        </w:rPr>
        <w:t>Материальные запасы</w:t>
      </w:r>
      <w:bookmarkEnd w:id="47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r w:rsidRPr="00B62C44">
        <w:rPr>
          <w:color w:val="auto"/>
          <w:sz w:val="28"/>
          <w:szCs w:val="28"/>
        </w:rPr>
        <w:t>Учреждение учитывает в составе материальных запасов матер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альные объекты, указанные в пунктах 98–99 Инструкции к Единому плану счетов № 157н, а также производственный и хозяйственный инвентарь, перечень которого приведен в приложении № 13 к н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стоящей Учетной политике.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48" w:name="_ref_328591"/>
      <w:r w:rsidRPr="00B62C44">
        <w:rPr>
          <w:color w:val="auto"/>
          <w:sz w:val="28"/>
          <w:szCs w:val="28"/>
        </w:rPr>
        <w:t>Единицей бухгалтерского учета материальных запасов являе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ся номенклатурный номер.</w:t>
      </w:r>
      <w:bookmarkEnd w:id="48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49" w:name="_ref_335290"/>
      <w:r w:rsidRPr="00B62C44">
        <w:rPr>
          <w:color w:val="auto"/>
          <w:sz w:val="28"/>
          <w:szCs w:val="28"/>
        </w:rPr>
        <w:t>Оценка материальных запасов, приобретенных за плату, осущ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ствляется по фактической стоимости приобретения с учетом расх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дов, связанных с их приобретением.</w:t>
      </w:r>
      <w:bookmarkEnd w:id="49"/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При одновременном приобретении нескольких видов материальных зап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сов такие расходы распределяются пропорционально договорной цене прио</w:t>
      </w:r>
      <w:r w:rsidRPr="00B62C44">
        <w:rPr>
          <w:sz w:val="28"/>
          <w:szCs w:val="28"/>
        </w:rPr>
        <w:t>б</w:t>
      </w:r>
      <w:r w:rsidRPr="00B62C44">
        <w:rPr>
          <w:sz w:val="28"/>
          <w:szCs w:val="28"/>
        </w:rPr>
        <w:t>ретаемых материалов.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bookmarkStart w:id="50" w:name="_ref_335293"/>
      <w:r w:rsidRPr="00B62C44">
        <w:rPr>
          <w:sz w:val="28"/>
          <w:szCs w:val="28"/>
        </w:rPr>
        <w:t>Выбытие материальных запасов признается по средней фактической стоимости запасов.</w:t>
      </w:r>
      <w:bookmarkEnd w:id="50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51" w:name="_ref_335298"/>
      <w:r w:rsidRPr="00B62C44">
        <w:rPr>
          <w:color w:val="auto"/>
          <w:sz w:val="28"/>
          <w:szCs w:val="28"/>
        </w:rPr>
        <w:lastRenderedPageBreak/>
        <w:t>Выдача канцелярских товаров, запасных частей и хозяйстве</w:t>
      </w:r>
      <w:r w:rsidRPr="00B62C44">
        <w:rPr>
          <w:color w:val="auto"/>
          <w:sz w:val="28"/>
          <w:szCs w:val="28"/>
        </w:rPr>
        <w:t>н</w:t>
      </w:r>
      <w:r w:rsidRPr="00B62C44">
        <w:rPr>
          <w:color w:val="auto"/>
          <w:sz w:val="28"/>
          <w:szCs w:val="28"/>
        </w:rPr>
        <w:t>ных материалов (электролампочек, мыла, щеток и т.п.) на хозяйс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венные нужды оформляется Ведомостью выдачи материальных це</w:t>
      </w:r>
      <w:r w:rsidRPr="00B62C44">
        <w:rPr>
          <w:color w:val="auto"/>
          <w:sz w:val="28"/>
          <w:szCs w:val="28"/>
        </w:rPr>
        <w:t>н</w:t>
      </w:r>
      <w:r w:rsidRPr="00B62C44">
        <w:rPr>
          <w:color w:val="auto"/>
          <w:sz w:val="28"/>
          <w:szCs w:val="28"/>
        </w:rPr>
        <w:t>ностей на нужды учреждения (</w:t>
      </w:r>
      <w:hyperlink r:id="rId69" w:history="1">
        <w:r w:rsidRPr="00B62C44">
          <w:rPr>
            <w:rStyle w:val="a7"/>
            <w:color w:val="auto"/>
            <w:sz w:val="28"/>
            <w:szCs w:val="28"/>
          </w:rPr>
          <w:t>ф. 0504210</w:t>
        </w:r>
      </w:hyperlink>
      <w:r w:rsidRPr="00B62C44">
        <w:rPr>
          <w:color w:val="auto"/>
          <w:sz w:val="28"/>
          <w:szCs w:val="28"/>
        </w:rPr>
        <w:t>), которая является основ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нием для их списания.</w:t>
      </w:r>
      <w:bookmarkEnd w:id="51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</w:rPr>
      </w:pPr>
      <w:r w:rsidRPr="00B62C44">
        <w:rPr>
          <w:color w:val="auto"/>
          <w:sz w:val="28"/>
          <w:szCs w:val="28"/>
        </w:rPr>
        <w:t xml:space="preserve">Фактическая стоимость материальных запасов, полученных в результате ремонта, разборки, утилизации (ликвидации) основных средств или иного имущества, определяется исходя из: </w:t>
      </w:r>
    </w:p>
    <w:p w:rsidR="004659E2" w:rsidRPr="00B62C44" w:rsidRDefault="004659E2" w:rsidP="004659E2">
      <w:pPr>
        <w:pStyle w:val="2"/>
        <w:spacing w:before="0"/>
        <w:ind w:firstLine="709"/>
        <w:rPr>
          <w:color w:val="auto"/>
          <w:sz w:val="28"/>
          <w:szCs w:val="28"/>
        </w:rPr>
      </w:pPr>
      <w:r w:rsidRPr="00B62C44">
        <w:rPr>
          <w:color w:val="auto"/>
          <w:sz w:val="28"/>
          <w:szCs w:val="28"/>
        </w:rPr>
        <w:t>– их справедливой стоимости на дату принятия к бухгалтерскому учету, рассчитанной методом рыночных цен;</w:t>
      </w:r>
    </w:p>
    <w:p w:rsidR="004659E2" w:rsidRPr="00B62C44" w:rsidRDefault="004659E2" w:rsidP="004659E2">
      <w:pPr>
        <w:pStyle w:val="2"/>
        <w:spacing w:before="0"/>
        <w:ind w:firstLine="709"/>
        <w:rPr>
          <w:color w:val="auto"/>
        </w:rPr>
      </w:pPr>
      <w:r w:rsidRPr="00B62C44">
        <w:rPr>
          <w:color w:val="auto"/>
          <w:sz w:val="28"/>
          <w:szCs w:val="28"/>
        </w:rPr>
        <w:t>– сумм, уплачиваемых учреждением за доставку материальных запасов, приведение их в состояние, пригодное для использования.</w:t>
      </w:r>
    </w:p>
    <w:p w:rsidR="004659E2" w:rsidRPr="00B62C44" w:rsidRDefault="004659E2" w:rsidP="004659E2">
      <w:pPr>
        <w:pStyle w:val="1"/>
        <w:keepLines/>
        <w:spacing w:before="120"/>
        <w:ind w:firstLine="709"/>
        <w:jc w:val="both"/>
        <w:rPr>
          <w:sz w:val="28"/>
        </w:rPr>
      </w:pPr>
      <w:bookmarkStart w:id="52" w:name="_ref_16106"/>
      <w:r w:rsidRPr="00B62C44">
        <w:rPr>
          <w:sz w:val="28"/>
        </w:rPr>
        <w:t>Денежные средства, денежные эквиваленты и денежные документы</w:t>
      </w:r>
      <w:bookmarkEnd w:id="52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53" w:name="_ref_371472"/>
      <w:r w:rsidRPr="00B62C44">
        <w:rPr>
          <w:color w:val="auto"/>
          <w:sz w:val="28"/>
          <w:szCs w:val="28"/>
        </w:rPr>
        <w:t>Учет денежных средств осуществляется в соответствии с треб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 xml:space="preserve">ваниями, установленными </w:t>
      </w:r>
      <w:hyperlink r:id="rId70" w:history="1">
        <w:r w:rsidRPr="00B62C44">
          <w:rPr>
            <w:rStyle w:val="a7"/>
            <w:color w:val="auto"/>
            <w:sz w:val="28"/>
            <w:szCs w:val="28"/>
          </w:rPr>
          <w:t>Порядком</w:t>
        </w:r>
      </w:hyperlink>
      <w:r w:rsidRPr="00B62C44">
        <w:rPr>
          <w:color w:val="auto"/>
          <w:sz w:val="28"/>
          <w:szCs w:val="28"/>
        </w:rPr>
        <w:t xml:space="preserve"> ведения кассовых операций.</w:t>
      </w:r>
      <w:bookmarkEnd w:id="53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54" w:name="_ref_378457"/>
      <w:r w:rsidRPr="00B62C44">
        <w:rPr>
          <w:color w:val="auto"/>
          <w:sz w:val="28"/>
          <w:szCs w:val="28"/>
        </w:rPr>
        <w:t xml:space="preserve">Кассовая книга </w:t>
      </w:r>
      <w:hyperlink r:id="rId71" w:history="1">
        <w:r w:rsidRPr="00B62C44">
          <w:rPr>
            <w:rStyle w:val="a7"/>
            <w:color w:val="auto"/>
            <w:sz w:val="28"/>
            <w:szCs w:val="28"/>
          </w:rPr>
          <w:t>(ф. 0504514)</w:t>
        </w:r>
      </w:hyperlink>
      <w:r w:rsidRPr="00B62C44">
        <w:rPr>
          <w:color w:val="auto"/>
          <w:sz w:val="28"/>
          <w:szCs w:val="28"/>
        </w:rPr>
        <w:t xml:space="preserve"> оформляется на бумажном носит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ле с применением компьютерной программы 1С бухгалтерия.</w:t>
      </w:r>
      <w:bookmarkEnd w:id="54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55" w:name="_ref_378461"/>
      <w:r w:rsidRPr="00B62C44">
        <w:rPr>
          <w:color w:val="auto"/>
          <w:sz w:val="28"/>
          <w:szCs w:val="28"/>
        </w:rPr>
        <w:t>В составе денежных документов учитываются:</w:t>
      </w:r>
      <w:bookmarkEnd w:id="55"/>
    </w:p>
    <w:p w:rsidR="004659E2" w:rsidRPr="00B62C44" w:rsidRDefault="004659E2" w:rsidP="004659E2">
      <w:pPr>
        <w:pStyle w:val="af3"/>
        <w:numPr>
          <w:ilvl w:val="0"/>
          <w:numId w:val="15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почтовые конверты с марками, отдельно приобретаемые почтовые ма</w:t>
      </w:r>
      <w:r w:rsidRPr="00B62C44">
        <w:rPr>
          <w:sz w:val="28"/>
          <w:szCs w:val="28"/>
        </w:rPr>
        <w:t>р</w:t>
      </w:r>
      <w:r w:rsidRPr="00B62C44">
        <w:rPr>
          <w:sz w:val="28"/>
          <w:szCs w:val="28"/>
        </w:rPr>
        <w:t>ки;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56" w:name="_ref_378462"/>
      <w:r w:rsidRPr="00B62C44">
        <w:rPr>
          <w:color w:val="auto"/>
          <w:sz w:val="28"/>
          <w:szCs w:val="28"/>
        </w:rPr>
        <w:t>Денежные документы принимаются в кассу и учитываются по фактической стоимости с учетом всех налогов, в том числе возмеща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мых.</w:t>
      </w:r>
      <w:bookmarkEnd w:id="56"/>
    </w:p>
    <w:p w:rsidR="004659E2" w:rsidRPr="00B62C44" w:rsidRDefault="004659E2" w:rsidP="004659E2">
      <w:pPr>
        <w:pStyle w:val="1"/>
        <w:keepLines/>
        <w:spacing w:before="120"/>
        <w:ind w:firstLine="709"/>
        <w:jc w:val="left"/>
        <w:rPr>
          <w:sz w:val="28"/>
        </w:rPr>
      </w:pPr>
      <w:bookmarkStart w:id="57" w:name="_ref_16217"/>
      <w:r w:rsidRPr="00B62C44">
        <w:rPr>
          <w:sz w:val="28"/>
        </w:rPr>
        <w:t>Долговые обязательства</w:t>
      </w:r>
      <w:bookmarkEnd w:id="57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58" w:name="_ref_412878"/>
      <w:r w:rsidRPr="00B62C44">
        <w:rPr>
          <w:color w:val="auto"/>
          <w:sz w:val="28"/>
          <w:szCs w:val="28"/>
        </w:rPr>
        <w:t>Долговые обязательства признаются краткосрочными, если они имеют срок погашения не более 12 месяцев после отчетной даты или классифицируются таковыми в соответствии с нормативными прав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выми актами.</w:t>
      </w:r>
      <w:bookmarkEnd w:id="58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59" w:name="_ref_419615"/>
      <w:r w:rsidRPr="00B62C44">
        <w:rPr>
          <w:color w:val="auto"/>
          <w:sz w:val="28"/>
          <w:szCs w:val="28"/>
        </w:rPr>
        <w:t>Долговые обязательства, которые не относятся к краткосро</w:t>
      </w:r>
      <w:r w:rsidRPr="00B62C44">
        <w:rPr>
          <w:color w:val="auto"/>
          <w:sz w:val="28"/>
          <w:szCs w:val="28"/>
        </w:rPr>
        <w:t>ч</w:t>
      </w:r>
      <w:r w:rsidRPr="00B62C44">
        <w:rPr>
          <w:color w:val="auto"/>
          <w:sz w:val="28"/>
          <w:szCs w:val="28"/>
        </w:rPr>
        <w:t>ным, классифицируются как долгосрочные.</w:t>
      </w:r>
      <w:bookmarkEnd w:id="59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 w:after="120"/>
        <w:ind w:firstLine="709"/>
        <w:jc w:val="both"/>
        <w:rPr>
          <w:color w:val="auto"/>
          <w:sz w:val="28"/>
          <w:szCs w:val="28"/>
        </w:rPr>
      </w:pPr>
      <w:bookmarkStart w:id="60" w:name="_ref_419618"/>
      <w:r w:rsidRPr="00B62C44">
        <w:rPr>
          <w:color w:val="auto"/>
          <w:sz w:val="28"/>
          <w:szCs w:val="28"/>
        </w:rPr>
        <w:t>Информация по учету долговых обязательств ежемесячно сопо</w:t>
      </w:r>
      <w:r w:rsidRPr="00B62C44">
        <w:rPr>
          <w:color w:val="auto"/>
          <w:sz w:val="28"/>
          <w:szCs w:val="28"/>
        </w:rPr>
        <w:t>с</w:t>
      </w:r>
      <w:r w:rsidRPr="00B62C44">
        <w:rPr>
          <w:color w:val="auto"/>
          <w:sz w:val="28"/>
          <w:szCs w:val="28"/>
        </w:rPr>
        <w:t>тавляется со сведениями, отраженными в долговой книге. При этом между данными учета и данными долговой книги на соответству</w:t>
      </w:r>
      <w:r w:rsidRPr="00B62C44">
        <w:rPr>
          <w:color w:val="auto"/>
          <w:sz w:val="28"/>
          <w:szCs w:val="28"/>
        </w:rPr>
        <w:t>ю</w:t>
      </w:r>
      <w:r w:rsidRPr="00B62C44">
        <w:rPr>
          <w:color w:val="auto"/>
          <w:sz w:val="28"/>
          <w:szCs w:val="28"/>
        </w:rPr>
        <w:t>щую отчетную дату не может быть расхождений.</w:t>
      </w:r>
      <w:bookmarkEnd w:id="60"/>
    </w:p>
    <w:p w:rsidR="004659E2" w:rsidRPr="00B62C44" w:rsidRDefault="004659E2" w:rsidP="004659E2">
      <w:pPr>
        <w:pStyle w:val="1"/>
        <w:keepLines/>
        <w:ind w:firstLine="709"/>
        <w:jc w:val="left"/>
        <w:rPr>
          <w:sz w:val="28"/>
        </w:rPr>
      </w:pPr>
      <w:bookmarkStart w:id="61" w:name="_ref_16254"/>
      <w:r w:rsidRPr="00B62C44">
        <w:rPr>
          <w:sz w:val="28"/>
        </w:rPr>
        <w:t>Расчеты с дебиторами и кредиторами</w:t>
      </w:r>
      <w:bookmarkEnd w:id="61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62" w:name="_ref_433105"/>
      <w:r w:rsidRPr="00B62C44">
        <w:rPr>
          <w:color w:val="auto"/>
          <w:sz w:val="28"/>
          <w:szCs w:val="28"/>
        </w:rPr>
        <w:t>Сумма ущерба от недостач (хищений) материальных ценностей определяется исходя из текущей восстановительной стоимости, уст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навливаемой комиссией по поступлению и выбытию активов.</w:t>
      </w:r>
      <w:bookmarkEnd w:id="62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63" w:name="_ref_433106"/>
      <w:r w:rsidRPr="00B62C44">
        <w:rPr>
          <w:color w:val="auto"/>
          <w:sz w:val="28"/>
          <w:szCs w:val="28"/>
        </w:rPr>
        <w:t>Задолженность дебиторов по предъявленным к ним штрафам, пеням, иным санкциям отражается в учете при признании претензии дебитором или в момент вступления в законную силу решения суда об их взыскании.</w:t>
      </w:r>
      <w:bookmarkEnd w:id="63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64" w:name="_ref_433109"/>
      <w:r w:rsidRPr="00B62C44">
        <w:rPr>
          <w:color w:val="auto"/>
          <w:sz w:val="28"/>
          <w:szCs w:val="28"/>
        </w:rPr>
        <w:lastRenderedPageBreak/>
        <w:t>Принятие объектов нефинансовых активов, поступивших в п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рядке возмещения в натуральной форме ущерба, причиненного в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новным лицом, отражается с применением счета 0 401 10 172.</w:t>
      </w:r>
      <w:bookmarkEnd w:id="64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65" w:name="_ref_433114"/>
      <w:r w:rsidRPr="00B62C44">
        <w:rPr>
          <w:color w:val="auto"/>
          <w:sz w:val="28"/>
          <w:szCs w:val="28"/>
        </w:rPr>
        <w:t xml:space="preserve">Аналитический учет расчетов с подотчетными лицами ведется в Журнале операций расчетов с подотчетными лицами </w:t>
      </w:r>
      <w:hyperlink r:id="rId72" w:history="1">
        <w:r w:rsidRPr="00B62C44">
          <w:rPr>
            <w:rStyle w:val="a7"/>
            <w:color w:val="auto"/>
            <w:sz w:val="28"/>
            <w:szCs w:val="28"/>
          </w:rPr>
          <w:t>(ф. 0504071)</w:t>
        </w:r>
      </w:hyperlink>
      <w:r w:rsidRPr="00B62C44">
        <w:rPr>
          <w:color w:val="auto"/>
          <w:sz w:val="28"/>
          <w:szCs w:val="28"/>
        </w:rPr>
        <w:t>.</w:t>
      </w:r>
      <w:bookmarkEnd w:id="65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66" w:name="_ref_826258"/>
      <w:r w:rsidRPr="00B62C44">
        <w:rPr>
          <w:color w:val="auto"/>
          <w:sz w:val="28"/>
          <w:szCs w:val="28"/>
        </w:rPr>
        <w:t>Аналитический учет расчетов с поставщиками за поставленные материальные ценности, оказанные услуги, выполненные работы в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дется в Журнале операций расчетов с поставщиками и подрядчиками (</w:t>
      </w:r>
      <w:hyperlink r:id="rId73" w:history="1">
        <w:r w:rsidRPr="00B62C44">
          <w:rPr>
            <w:rStyle w:val="a7"/>
            <w:color w:val="auto"/>
            <w:sz w:val="28"/>
            <w:szCs w:val="28"/>
          </w:rPr>
          <w:t>ф. 0504071</w:t>
        </w:r>
      </w:hyperlink>
      <w:r w:rsidRPr="00B62C44">
        <w:rPr>
          <w:color w:val="auto"/>
          <w:sz w:val="28"/>
          <w:szCs w:val="28"/>
        </w:rPr>
        <w:t>).</w:t>
      </w:r>
      <w:bookmarkEnd w:id="66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67" w:name="_ref_833529"/>
      <w:r w:rsidRPr="00B62C44">
        <w:rPr>
          <w:color w:val="auto"/>
          <w:sz w:val="28"/>
          <w:szCs w:val="28"/>
        </w:rPr>
        <w:t>Аналитический учет расчетов по пенсиям, пособиям и иным с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циальным выплатам ведется в Журнале операций по прочим опер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циям (</w:t>
      </w:r>
      <w:hyperlink r:id="rId74" w:history="1">
        <w:r w:rsidRPr="00B62C44">
          <w:rPr>
            <w:rStyle w:val="a7"/>
            <w:color w:val="auto"/>
            <w:sz w:val="28"/>
            <w:szCs w:val="28"/>
          </w:rPr>
          <w:t>ф. 0504071</w:t>
        </w:r>
      </w:hyperlink>
      <w:r w:rsidRPr="00B62C44">
        <w:rPr>
          <w:color w:val="auto"/>
          <w:sz w:val="28"/>
          <w:szCs w:val="28"/>
        </w:rPr>
        <w:t>).</w:t>
      </w:r>
      <w:bookmarkEnd w:id="67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68" w:name="_ref_840807"/>
      <w:r w:rsidRPr="00B62C44">
        <w:rPr>
          <w:color w:val="auto"/>
          <w:sz w:val="28"/>
          <w:szCs w:val="28"/>
        </w:rPr>
        <w:t>Аналитический учет расчетов по платежам в бюджеты ведется в Журнале операций по прочим операциям (</w:t>
      </w:r>
      <w:hyperlink r:id="rId75" w:history="1">
        <w:r w:rsidRPr="00B62C44">
          <w:rPr>
            <w:rStyle w:val="a7"/>
            <w:color w:val="auto"/>
            <w:sz w:val="28"/>
            <w:szCs w:val="28"/>
          </w:rPr>
          <w:t>ф. 0504071</w:t>
        </w:r>
      </w:hyperlink>
      <w:bookmarkEnd w:id="68"/>
      <w:r w:rsidRPr="00B62C44">
        <w:rPr>
          <w:rStyle w:val="a7"/>
          <w:color w:val="auto"/>
          <w:sz w:val="28"/>
          <w:szCs w:val="28"/>
        </w:rPr>
        <w:t>).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69" w:name="_ref_848105"/>
      <w:r w:rsidRPr="00B62C44">
        <w:rPr>
          <w:color w:val="auto"/>
          <w:sz w:val="28"/>
          <w:szCs w:val="28"/>
        </w:rPr>
        <w:t xml:space="preserve">Аналитический учет расчетов по оплате труда </w:t>
      </w:r>
      <w:bookmarkEnd w:id="69"/>
      <w:r w:rsidRPr="00B62C44">
        <w:rPr>
          <w:color w:val="auto"/>
          <w:sz w:val="28"/>
          <w:szCs w:val="28"/>
        </w:rPr>
        <w:t>в Журнале опер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ций расчетов по оплате труда (ф. 0504071).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70" w:name="_ref_862721"/>
      <w:r w:rsidRPr="00B62C44">
        <w:rPr>
          <w:color w:val="auto"/>
          <w:sz w:val="28"/>
          <w:szCs w:val="28"/>
        </w:rPr>
        <w:t>Аналитический учет расчетов ведется:</w:t>
      </w:r>
    </w:p>
    <w:p w:rsidR="004659E2" w:rsidRPr="00B62C44" w:rsidRDefault="004659E2" w:rsidP="004659E2">
      <w:pPr>
        <w:pStyle w:val="2"/>
        <w:spacing w:before="0"/>
        <w:ind w:firstLine="709"/>
        <w:rPr>
          <w:color w:val="auto"/>
          <w:sz w:val="28"/>
          <w:szCs w:val="28"/>
        </w:rPr>
      </w:pPr>
      <w:r w:rsidRPr="00B62C44">
        <w:rPr>
          <w:color w:val="auto"/>
          <w:sz w:val="28"/>
          <w:szCs w:val="28"/>
        </w:rPr>
        <w:t>- по выплате пенсий, пособий, иных социальных выплат в разр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зе каждого получателя;</w:t>
      </w:r>
    </w:p>
    <w:p w:rsidR="004659E2" w:rsidRPr="00B62C44" w:rsidRDefault="004659E2" w:rsidP="004659E2">
      <w:pPr>
        <w:pStyle w:val="2"/>
        <w:spacing w:before="0"/>
        <w:ind w:firstLine="709"/>
        <w:rPr>
          <w:color w:val="auto"/>
          <w:sz w:val="28"/>
          <w:szCs w:val="28"/>
        </w:rPr>
      </w:pPr>
      <w:r w:rsidRPr="00B62C44">
        <w:rPr>
          <w:color w:val="auto"/>
          <w:sz w:val="28"/>
          <w:szCs w:val="28"/>
        </w:rPr>
        <w:t>- с поставщиками и подрядчиками в разрезе каждого поставщ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ка и подрядчика;</w:t>
      </w:r>
    </w:p>
    <w:p w:rsidR="004659E2" w:rsidRPr="00B62C44" w:rsidRDefault="004659E2" w:rsidP="004659E2">
      <w:pPr>
        <w:pStyle w:val="2"/>
        <w:spacing w:before="0"/>
        <w:ind w:firstLine="709"/>
        <w:rPr>
          <w:color w:val="auto"/>
          <w:sz w:val="28"/>
          <w:szCs w:val="28"/>
        </w:rPr>
      </w:pPr>
      <w:r w:rsidRPr="00B62C44">
        <w:rPr>
          <w:color w:val="auto"/>
          <w:sz w:val="28"/>
          <w:szCs w:val="28"/>
        </w:rPr>
        <w:t>- по платежам в бюджеты по каждому виду налога;</w:t>
      </w:r>
    </w:p>
    <w:p w:rsidR="004659E2" w:rsidRPr="00B62C44" w:rsidRDefault="004659E2" w:rsidP="004659E2">
      <w:pPr>
        <w:pStyle w:val="2"/>
        <w:spacing w:before="0"/>
        <w:ind w:firstLine="709"/>
        <w:rPr>
          <w:color w:val="auto"/>
          <w:sz w:val="28"/>
          <w:szCs w:val="28"/>
        </w:rPr>
      </w:pPr>
      <w:r w:rsidRPr="00B62C44">
        <w:rPr>
          <w:color w:val="auto"/>
          <w:sz w:val="28"/>
          <w:szCs w:val="28"/>
        </w:rPr>
        <w:t>- с подотчетными лицами в разрезе каждого подотчетного лица</w:t>
      </w:r>
      <w:bookmarkEnd w:id="70"/>
      <w:r w:rsidRPr="00B62C44">
        <w:rPr>
          <w:color w:val="auto"/>
          <w:sz w:val="28"/>
          <w:szCs w:val="28"/>
        </w:rPr>
        <w:t>;</w:t>
      </w:r>
    </w:p>
    <w:p w:rsidR="004659E2" w:rsidRPr="00B62C44" w:rsidRDefault="004659E2" w:rsidP="004659E2">
      <w:pPr>
        <w:pStyle w:val="2"/>
        <w:spacing w:before="0"/>
        <w:ind w:firstLine="709"/>
        <w:rPr>
          <w:color w:val="auto"/>
          <w:sz w:val="28"/>
          <w:szCs w:val="28"/>
        </w:rPr>
      </w:pPr>
      <w:r w:rsidRPr="00B62C44">
        <w:rPr>
          <w:color w:val="auto"/>
          <w:sz w:val="28"/>
          <w:szCs w:val="28"/>
        </w:rPr>
        <w:t>- заработной платы в целом по учреждению с разделением по и</w:t>
      </w:r>
      <w:r w:rsidRPr="00B62C44">
        <w:rPr>
          <w:color w:val="auto"/>
          <w:sz w:val="28"/>
          <w:szCs w:val="28"/>
        </w:rPr>
        <w:t>с</w:t>
      </w:r>
      <w:r w:rsidRPr="00B62C44">
        <w:rPr>
          <w:color w:val="auto"/>
          <w:sz w:val="28"/>
          <w:szCs w:val="28"/>
        </w:rPr>
        <w:t xml:space="preserve">точникам выплат. </w:t>
      </w:r>
    </w:p>
    <w:p w:rsidR="004659E2" w:rsidRPr="00B62C44" w:rsidRDefault="004659E2" w:rsidP="004659E2">
      <w:pPr>
        <w:rPr>
          <w:sz w:val="28"/>
          <w:szCs w:val="28"/>
        </w:rPr>
      </w:pPr>
      <w:r w:rsidRPr="00B62C44">
        <w:rPr>
          <w:sz w:val="28"/>
          <w:szCs w:val="28"/>
        </w:rPr>
        <w:t>Заработная плата по каждому работнику ведется в программе 1С Зарплата и кадры государственного учреждения.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71" w:name="_ref_870026"/>
      <w:r w:rsidRPr="00B62C44">
        <w:rPr>
          <w:color w:val="auto"/>
          <w:sz w:val="28"/>
          <w:szCs w:val="28"/>
        </w:rPr>
        <w:t>В Табеле учета использования рабочего времени (</w:t>
      </w:r>
      <w:hyperlink r:id="rId76" w:history="1">
        <w:r w:rsidRPr="00B62C44">
          <w:rPr>
            <w:rStyle w:val="a7"/>
            <w:color w:val="auto"/>
            <w:sz w:val="28"/>
            <w:szCs w:val="28"/>
          </w:rPr>
          <w:t>ф. 0504421</w:t>
        </w:r>
      </w:hyperlink>
      <w:r w:rsidRPr="00B62C44">
        <w:rPr>
          <w:color w:val="auto"/>
          <w:sz w:val="28"/>
          <w:szCs w:val="28"/>
        </w:rPr>
        <w:t>) отражаются фактические затраты рабочего времени.</w:t>
      </w:r>
      <w:bookmarkEnd w:id="71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72" w:name="_ref_877325"/>
      <w:r w:rsidRPr="00B62C44">
        <w:rPr>
          <w:color w:val="auto"/>
          <w:sz w:val="28"/>
          <w:szCs w:val="28"/>
        </w:rPr>
        <w:t>По не исполненной в срок и не соответствующей критериям пр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знания актива дебиторской задолженности создается резерв.</w:t>
      </w:r>
      <w:bookmarkEnd w:id="72"/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Величина резерва определяется инвентаризационной комиссией отдельно по каждому сомнительному долгу в зависимости от финансового состояния (платежеспособности) должника и оценки вероятности погашения долга полн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стью или частично.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73" w:name="_ref_884666"/>
      <w:r w:rsidRPr="00B62C44">
        <w:rPr>
          <w:color w:val="auto"/>
          <w:sz w:val="28"/>
          <w:szCs w:val="28"/>
        </w:rPr>
        <w:t>Резерв по сомнительной задолженности формируется (корре</w:t>
      </w:r>
      <w:r w:rsidRPr="00B62C44">
        <w:rPr>
          <w:color w:val="auto"/>
          <w:sz w:val="28"/>
          <w:szCs w:val="28"/>
        </w:rPr>
        <w:t>к</w:t>
      </w:r>
      <w:r w:rsidRPr="00B62C44">
        <w:rPr>
          <w:color w:val="auto"/>
          <w:sz w:val="28"/>
          <w:szCs w:val="28"/>
        </w:rPr>
        <w:t>тируется) один раз в год - на конец отчетного года.</w:t>
      </w:r>
      <w:bookmarkEnd w:id="73"/>
    </w:p>
    <w:p w:rsidR="004659E2" w:rsidRPr="00B62C44" w:rsidRDefault="004659E2" w:rsidP="004659E2">
      <w:pPr>
        <w:pStyle w:val="1"/>
        <w:keepLines/>
        <w:spacing w:before="120"/>
        <w:ind w:firstLine="709"/>
        <w:jc w:val="left"/>
        <w:rPr>
          <w:sz w:val="28"/>
        </w:rPr>
      </w:pPr>
      <w:bookmarkStart w:id="74" w:name="_ref_16291"/>
      <w:r w:rsidRPr="00B62C44">
        <w:rPr>
          <w:sz w:val="28"/>
        </w:rPr>
        <w:t>Финансовый результат</w:t>
      </w:r>
      <w:bookmarkEnd w:id="74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75" w:name="_ref_906690"/>
      <w:r w:rsidRPr="00B62C44">
        <w:rPr>
          <w:color w:val="auto"/>
          <w:sz w:val="28"/>
          <w:szCs w:val="28"/>
        </w:rPr>
        <w:t>Доходы от реализации нефинансовых активов признаются на дату их реализации (перехода права собственности).</w:t>
      </w:r>
      <w:bookmarkEnd w:id="75"/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Доходы по условным арендным платежам (возмещение затрат по соде</w:t>
      </w:r>
      <w:r w:rsidRPr="00B62C44">
        <w:rPr>
          <w:sz w:val="28"/>
          <w:szCs w:val="28"/>
        </w:rPr>
        <w:t>р</w:t>
      </w:r>
      <w:r w:rsidRPr="00B62C44">
        <w:rPr>
          <w:sz w:val="28"/>
          <w:szCs w:val="28"/>
        </w:rPr>
        <w:t xml:space="preserve">жанию) и соответствующая задолженность дебиторов определяются с учетом условий договора аренды (безвозмездного пользования), счетов поставщиков </w:t>
      </w:r>
      <w:r w:rsidRPr="00B62C44">
        <w:rPr>
          <w:sz w:val="28"/>
          <w:szCs w:val="28"/>
        </w:rPr>
        <w:lastRenderedPageBreak/>
        <w:t>(подрядчиков) и признаются в учете на основании Бухгалтерской справки (</w:t>
      </w:r>
      <w:hyperlink r:id="rId77" w:history="1">
        <w:r w:rsidRPr="00B62C44">
          <w:rPr>
            <w:rStyle w:val="a7"/>
            <w:color w:val="auto"/>
            <w:sz w:val="28"/>
            <w:szCs w:val="28"/>
          </w:rPr>
          <w:t>ф. 0504833</w:t>
        </w:r>
      </w:hyperlink>
      <w:r w:rsidRPr="00B62C44">
        <w:rPr>
          <w:sz w:val="28"/>
          <w:szCs w:val="28"/>
        </w:rPr>
        <w:t>).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76" w:name="_ref_439582"/>
      <w:r w:rsidRPr="00B62C44">
        <w:rPr>
          <w:color w:val="auto"/>
          <w:sz w:val="28"/>
          <w:szCs w:val="28"/>
        </w:rPr>
        <w:t>В качестве  расходов будущих периодов учитываются расходы на:</w:t>
      </w:r>
      <w:bookmarkEnd w:id="76"/>
    </w:p>
    <w:p w:rsidR="004659E2" w:rsidRPr="00B62C44" w:rsidRDefault="004659E2" w:rsidP="004659E2">
      <w:pPr>
        <w:pStyle w:val="af3"/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страхование имущества, гражданской ответственности;</w:t>
      </w:r>
    </w:p>
    <w:p w:rsidR="004659E2" w:rsidRPr="00B62C44" w:rsidRDefault="004659E2" w:rsidP="004659E2">
      <w:pPr>
        <w:pStyle w:val="af3"/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приобретение неисключительного права пользования нематериальными активами в течение нескольких отчетных периодов.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77" w:name="_ref_445867"/>
      <w:r w:rsidRPr="00B62C44">
        <w:rPr>
          <w:color w:val="auto"/>
          <w:sz w:val="28"/>
          <w:szCs w:val="28"/>
        </w:rPr>
        <w:t>Расходы на страхование имущества (гражданской ответственн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сти), произведенные в отчетном периоде, относятся на финансовый результат текущего финансового года равномерно по 1/n за месяц в течение периода, к которому они относятся, где n - количество мес</w:t>
      </w:r>
      <w:r w:rsidRPr="00B62C44">
        <w:rPr>
          <w:color w:val="auto"/>
          <w:sz w:val="28"/>
          <w:szCs w:val="28"/>
        </w:rPr>
        <w:t>я</w:t>
      </w:r>
      <w:r w:rsidRPr="00B62C44">
        <w:rPr>
          <w:color w:val="auto"/>
          <w:sz w:val="28"/>
          <w:szCs w:val="28"/>
        </w:rPr>
        <w:t>цев, в течение которых будет осуществляться списание.</w:t>
      </w:r>
      <w:bookmarkEnd w:id="77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78" w:name="_ref_950874"/>
      <w:r w:rsidRPr="00B62C44">
        <w:rPr>
          <w:color w:val="auto"/>
          <w:sz w:val="28"/>
          <w:szCs w:val="28"/>
        </w:rPr>
        <w:t>Расходы на приобретение неисключительных прав пользования нематериальными активами, произведенные в отчетном периоде, о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носятся на финансовый результат текущего финансового г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да равномерно по 1/n за месяц в течение периода, к которому они о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носятся, где n - количество месяцев, в течение которых будет осущ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ствляться списание.</w:t>
      </w:r>
      <w:bookmarkEnd w:id="78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79" w:name="_ref_445868"/>
      <w:r w:rsidRPr="00B62C44">
        <w:rPr>
          <w:color w:val="auto"/>
          <w:sz w:val="28"/>
          <w:szCs w:val="28"/>
        </w:rPr>
        <w:t>В учете могут формироваться следующие резервы предстоящих расходов:</w:t>
      </w:r>
      <w:bookmarkEnd w:id="79"/>
    </w:p>
    <w:p w:rsidR="004659E2" w:rsidRPr="00B62C44" w:rsidRDefault="004659E2" w:rsidP="004659E2">
      <w:pPr>
        <w:pStyle w:val="af3"/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резерв для оплаты фактически осуществленных затрат, по которым не поступили документы контрагентов;</w:t>
      </w:r>
    </w:p>
    <w:p w:rsidR="004659E2" w:rsidRPr="00B62C44" w:rsidRDefault="004659E2" w:rsidP="004659E2">
      <w:pPr>
        <w:pStyle w:val="af3"/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резерв для оплаты возникающих претензий и исков.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80" w:name="_ref_445869"/>
      <w:r w:rsidRPr="00B62C44">
        <w:rPr>
          <w:color w:val="auto"/>
          <w:sz w:val="28"/>
          <w:szCs w:val="28"/>
        </w:rPr>
        <w:t xml:space="preserve">Аналитический учет резервов предстоящих расходов ведется в Карточке учета средств и расчетов </w:t>
      </w:r>
      <w:hyperlink r:id="rId78" w:history="1">
        <w:r w:rsidRPr="00B62C44">
          <w:rPr>
            <w:rStyle w:val="a7"/>
            <w:color w:val="auto"/>
            <w:sz w:val="28"/>
            <w:szCs w:val="28"/>
          </w:rPr>
          <w:t>(ф. 0504051)</w:t>
        </w:r>
      </w:hyperlink>
      <w:r w:rsidRPr="00B62C44">
        <w:rPr>
          <w:color w:val="auto"/>
          <w:sz w:val="28"/>
          <w:szCs w:val="28"/>
        </w:rPr>
        <w:t>.</w:t>
      </w:r>
      <w:bookmarkEnd w:id="80"/>
    </w:p>
    <w:p w:rsidR="004659E2" w:rsidRPr="00B62C44" w:rsidRDefault="004659E2" w:rsidP="004659E2">
      <w:pPr>
        <w:pStyle w:val="1"/>
        <w:keepLines/>
        <w:spacing w:before="120"/>
        <w:ind w:firstLine="709"/>
        <w:jc w:val="both"/>
        <w:rPr>
          <w:sz w:val="28"/>
        </w:rPr>
      </w:pPr>
      <w:bookmarkStart w:id="81" w:name="_ref_16328"/>
      <w:r w:rsidRPr="00B62C44">
        <w:rPr>
          <w:sz w:val="28"/>
        </w:rPr>
        <w:t>Администрирование доходов, источников финансирования дефицита бюджета</w:t>
      </w:r>
      <w:bookmarkEnd w:id="81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82" w:name="_ref_477341"/>
      <w:r w:rsidRPr="00B62C44">
        <w:rPr>
          <w:color w:val="auto"/>
          <w:sz w:val="28"/>
          <w:szCs w:val="28"/>
        </w:rPr>
        <w:t>Основанием для отражения операций по поступлениям являю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ся:</w:t>
      </w:r>
      <w:bookmarkEnd w:id="82"/>
    </w:p>
    <w:p w:rsidR="004659E2" w:rsidRPr="00B62C44" w:rsidRDefault="004659E2" w:rsidP="004659E2">
      <w:pPr>
        <w:pStyle w:val="af3"/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выписки из лицевого счета администратора доходов бюджета </w:t>
      </w:r>
      <w:hyperlink r:id="rId79" w:history="1">
        <w:r w:rsidRPr="00B62C44">
          <w:rPr>
            <w:rStyle w:val="a7"/>
            <w:color w:val="auto"/>
            <w:sz w:val="28"/>
            <w:szCs w:val="28"/>
          </w:rPr>
          <w:t>(ф. 0531761)</w:t>
        </w:r>
      </w:hyperlink>
      <w:r w:rsidRPr="00B62C44">
        <w:rPr>
          <w:sz w:val="28"/>
          <w:szCs w:val="28"/>
        </w:rPr>
        <w:t>;</w:t>
      </w:r>
    </w:p>
    <w:p w:rsidR="004659E2" w:rsidRPr="00B62C44" w:rsidRDefault="004659E2" w:rsidP="004659E2">
      <w:pPr>
        <w:pStyle w:val="af3"/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выписки из лицевого счета администратора источников финансирования дефицита бюджета </w:t>
      </w:r>
      <w:hyperlink r:id="rId80" w:history="1">
        <w:r w:rsidRPr="00B62C44">
          <w:rPr>
            <w:rStyle w:val="a7"/>
            <w:color w:val="auto"/>
            <w:sz w:val="28"/>
            <w:szCs w:val="28"/>
          </w:rPr>
          <w:t>(ф. 0531764)</w:t>
        </w:r>
      </w:hyperlink>
      <w:r w:rsidRPr="00B62C44">
        <w:rPr>
          <w:sz w:val="28"/>
          <w:szCs w:val="28"/>
        </w:rPr>
        <w:t>;</w:t>
      </w:r>
    </w:p>
    <w:p w:rsidR="004659E2" w:rsidRPr="00B62C44" w:rsidRDefault="004659E2" w:rsidP="004659E2">
      <w:pPr>
        <w:pStyle w:val="af3"/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выписки из Сводного реестра поступлений и выбытий </w:t>
      </w:r>
      <w:hyperlink r:id="rId81" w:history="1">
        <w:r w:rsidRPr="00B62C44">
          <w:rPr>
            <w:rStyle w:val="a7"/>
            <w:color w:val="auto"/>
            <w:sz w:val="28"/>
            <w:szCs w:val="28"/>
          </w:rPr>
          <w:t>(ф. 0531472)</w:t>
        </w:r>
      </w:hyperlink>
      <w:r w:rsidRPr="00B62C44">
        <w:rPr>
          <w:sz w:val="28"/>
          <w:szCs w:val="28"/>
        </w:rPr>
        <w:t>;</w:t>
      </w:r>
    </w:p>
    <w:p w:rsidR="004659E2" w:rsidRPr="00B62C44" w:rsidRDefault="004659E2" w:rsidP="004659E2">
      <w:pPr>
        <w:pStyle w:val="af3"/>
        <w:numPr>
          <w:ilvl w:val="0"/>
          <w:numId w:val="18"/>
        </w:numPr>
        <w:spacing w:before="120"/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справки о перечислении поступлений в бюджеты </w:t>
      </w:r>
      <w:hyperlink r:id="rId82" w:history="1">
        <w:r w:rsidRPr="00B62C44">
          <w:rPr>
            <w:rStyle w:val="a7"/>
            <w:color w:val="auto"/>
            <w:sz w:val="28"/>
            <w:szCs w:val="28"/>
          </w:rPr>
          <w:t>(ф. 0531468)</w:t>
        </w:r>
      </w:hyperlink>
      <w:r w:rsidRPr="00B62C44">
        <w:rPr>
          <w:sz w:val="28"/>
          <w:szCs w:val="28"/>
        </w:rPr>
        <w:t>.</w:t>
      </w:r>
    </w:p>
    <w:p w:rsidR="004659E2" w:rsidRPr="00B62C44" w:rsidRDefault="004659E2" w:rsidP="004659E2">
      <w:pPr>
        <w:pStyle w:val="1"/>
        <w:keepLines/>
        <w:spacing w:before="120"/>
        <w:ind w:firstLine="709"/>
        <w:jc w:val="left"/>
        <w:rPr>
          <w:sz w:val="28"/>
        </w:rPr>
      </w:pPr>
      <w:bookmarkStart w:id="83" w:name="_ref_16365"/>
      <w:r w:rsidRPr="00B62C44">
        <w:rPr>
          <w:sz w:val="28"/>
        </w:rPr>
        <w:t>Санкционирование расходов</w:t>
      </w:r>
      <w:bookmarkEnd w:id="83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84" w:name="_ref_502552"/>
      <w:r w:rsidRPr="00B62C44">
        <w:rPr>
          <w:color w:val="auto"/>
          <w:sz w:val="28"/>
          <w:szCs w:val="28"/>
        </w:rPr>
        <w:t>Учет принимаемых обязательств осуществляется на основании:</w:t>
      </w:r>
      <w:bookmarkEnd w:id="84"/>
    </w:p>
    <w:p w:rsidR="004659E2" w:rsidRPr="00B62C44" w:rsidRDefault="004659E2" w:rsidP="004659E2">
      <w:pPr>
        <w:pStyle w:val="af3"/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извещения о проведении конкурса, аукциона, торгов, запроса котировок, запроса предложений;</w:t>
      </w:r>
    </w:p>
    <w:p w:rsidR="004659E2" w:rsidRPr="00B62C44" w:rsidRDefault="004659E2" w:rsidP="004659E2">
      <w:pPr>
        <w:pStyle w:val="af3"/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приглашения принять участие в определении поставщика (подрядчика, исполнителя);</w:t>
      </w:r>
    </w:p>
    <w:p w:rsidR="004659E2" w:rsidRPr="00B62C44" w:rsidRDefault="004659E2" w:rsidP="004659E2">
      <w:pPr>
        <w:pStyle w:val="af3"/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контракта на поставку товаров, выполнение работ, оказание услуг;</w:t>
      </w:r>
    </w:p>
    <w:p w:rsidR="004659E2" w:rsidRPr="00B62C44" w:rsidRDefault="004659E2" w:rsidP="004659E2">
      <w:pPr>
        <w:pStyle w:val="af3"/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договора на поставку товаров, выполнение работ, оказание услуг;</w:t>
      </w:r>
    </w:p>
    <w:p w:rsidR="004659E2" w:rsidRPr="00B62C44" w:rsidRDefault="004659E2" w:rsidP="004659E2">
      <w:pPr>
        <w:pStyle w:val="af3"/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протокола конкурсной комиссии;</w:t>
      </w:r>
    </w:p>
    <w:p w:rsidR="004659E2" w:rsidRPr="00B62C44" w:rsidRDefault="004659E2" w:rsidP="004659E2">
      <w:pPr>
        <w:pStyle w:val="af3"/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>бухгалтерской справки (</w:t>
      </w:r>
      <w:hyperlink r:id="rId83" w:history="1">
        <w:r w:rsidRPr="00B62C44">
          <w:rPr>
            <w:rStyle w:val="a7"/>
            <w:color w:val="auto"/>
            <w:sz w:val="28"/>
            <w:szCs w:val="28"/>
          </w:rPr>
          <w:t>ф. 0504833</w:t>
        </w:r>
      </w:hyperlink>
      <w:r w:rsidRPr="00B62C44">
        <w:rPr>
          <w:sz w:val="28"/>
          <w:szCs w:val="28"/>
        </w:rPr>
        <w:t>).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85" w:name="_ref_508471"/>
      <w:r w:rsidRPr="00B62C44">
        <w:rPr>
          <w:color w:val="auto"/>
          <w:sz w:val="28"/>
          <w:szCs w:val="28"/>
        </w:rPr>
        <w:t>Учет обязательств осуществляется на основании:</w:t>
      </w:r>
      <w:bookmarkEnd w:id="85"/>
    </w:p>
    <w:p w:rsidR="004659E2" w:rsidRPr="00B62C44" w:rsidRDefault="004659E2" w:rsidP="004659E2">
      <w:pPr>
        <w:pStyle w:val="af3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распорядительного документа об утверждении штатного расписания с расчетом годового фонда оплаты труда;</w:t>
      </w:r>
    </w:p>
    <w:p w:rsidR="004659E2" w:rsidRPr="00B62C44" w:rsidRDefault="004659E2" w:rsidP="004659E2">
      <w:pPr>
        <w:pStyle w:val="af3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договора (контракта) на поставку товаров, выполнение работ, оказание услуг;</w:t>
      </w:r>
    </w:p>
    <w:p w:rsidR="004659E2" w:rsidRPr="00B62C44" w:rsidRDefault="004659E2" w:rsidP="004659E2">
      <w:pPr>
        <w:pStyle w:val="af3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при отсутствии договора - акта выполненных работ (оказанных услуг), счета;</w:t>
      </w:r>
    </w:p>
    <w:p w:rsidR="004659E2" w:rsidRPr="00B62C44" w:rsidRDefault="004659E2" w:rsidP="004659E2">
      <w:pPr>
        <w:pStyle w:val="af3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исполнительного листа, судебного приказа;</w:t>
      </w:r>
    </w:p>
    <w:p w:rsidR="004659E2" w:rsidRPr="00B62C44" w:rsidRDefault="004659E2" w:rsidP="004659E2">
      <w:pPr>
        <w:pStyle w:val="af3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налоговой декларации, налогового расчета (расчета авансовых плат</w:t>
      </w:r>
      <w:r w:rsidRPr="00B62C44">
        <w:rPr>
          <w:sz w:val="28"/>
          <w:szCs w:val="28"/>
        </w:rPr>
        <w:t>е</w:t>
      </w:r>
      <w:r w:rsidRPr="00B62C44">
        <w:rPr>
          <w:sz w:val="28"/>
          <w:szCs w:val="28"/>
        </w:rPr>
        <w:t>жей), расчета по страховым взносам;</w:t>
      </w:r>
    </w:p>
    <w:p w:rsidR="004659E2" w:rsidRPr="00B62C44" w:rsidRDefault="004659E2" w:rsidP="004659E2">
      <w:pPr>
        <w:pStyle w:val="af3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решения налогового органа о взыскании налога, сбора, пеней и штр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фов, вступившего в силу решения налогового органа о привлечении к ответс</w:t>
      </w:r>
      <w:r w:rsidRPr="00B62C44">
        <w:rPr>
          <w:sz w:val="28"/>
          <w:szCs w:val="28"/>
        </w:rPr>
        <w:t>т</w:t>
      </w:r>
      <w:r w:rsidRPr="00B62C44">
        <w:rPr>
          <w:sz w:val="28"/>
          <w:szCs w:val="28"/>
        </w:rPr>
        <w:t>венности или об отказе в привлечении к ответственности;</w:t>
      </w:r>
    </w:p>
    <w:p w:rsidR="004659E2" w:rsidRPr="00B62C44" w:rsidRDefault="004659E2" w:rsidP="004659E2">
      <w:pPr>
        <w:pStyle w:val="af3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согласованного руководителем заявления о выдаче под отчет денежных средств или авансового отчета;</w:t>
      </w:r>
    </w:p>
    <w:p w:rsidR="004659E2" w:rsidRPr="00B62C44" w:rsidRDefault="004659E2" w:rsidP="004659E2">
      <w:pPr>
        <w:pStyle w:val="af3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соглашения о предоставлении из бюджета межбюджетного трансферта;</w:t>
      </w:r>
    </w:p>
    <w:p w:rsidR="004659E2" w:rsidRPr="00B62C44" w:rsidRDefault="004659E2" w:rsidP="004659E2">
      <w:pPr>
        <w:pStyle w:val="af3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нормативного правового акта о предоставлении из бюджета межбю</w:t>
      </w:r>
      <w:r w:rsidRPr="00B62C44">
        <w:rPr>
          <w:sz w:val="28"/>
          <w:szCs w:val="28"/>
        </w:rPr>
        <w:t>д</w:t>
      </w:r>
      <w:r w:rsidRPr="00B62C44">
        <w:rPr>
          <w:sz w:val="28"/>
          <w:szCs w:val="28"/>
        </w:rPr>
        <w:t>жетного трансферта, если порядком (правилами) его предоставления не пред</w:t>
      </w:r>
      <w:r w:rsidRPr="00B62C44">
        <w:rPr>
          <w:sz w:val="28"/>
          <w:szCs w:val="28"/>
        </w:rPr>
        <w:t>у</w:t>
      </w:r>
      <w:r w:rsidRPr="00B62C44">
        <w:rPr>
          <w:sz w:val="28"/>
          <w:szCs w:val="28"/>
        </w:rPr>
        <w:t>смотрено заключение соглашения о его предоставлении;</w:t>
      </w:r>
    </w:p>
    <w:p w:rsidR="004659E2" w:rsidRPr="00B62C44" w:rsidRDefault="004659E2" w:rsidP="004659E2">
      <w:pPr>
        <w:pStyle w:val="af3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нормативного правового акта о предоставлении субсидии юридическ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му лицу, если порядком (правилами) ее предоставления не предусмотрено з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ключение договора (соглашения);</w:t>
      </w:r>
    </w:p>
    <w:p w:rsidR="004659E2" w:rsidRPr="00B62C44" w:rsidRDefault="004659E2" w:rsidP="004659E2">
      <w:pPr>
        <w:pStyle w:val="af3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закона, нормативного правового акта, в соответствии с которыми возн</w:t>
      </w:r>
      <w:r w:rsidRPr="00B62C44">
        <w:rPr>
          <w:sz w:val="28"/>
          <w:szCs w:val="28"/>
        </w:rPr>
        <w:t>и</w:t>
      </w:r>
      <w:r w:rsidRPr="00B62C44">
        <w:rPr>
          <w:sz w:val="28"/>
          <w:szCs w:val="28"/>
        </w:rPr>
        <w:t>кают публичные нормативные обязательства.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86" w:name="_ref_508472"/>
      <w:r w:rsidRPr="00B62C44">
        <w:rPr>
          <w:color w:val="auto"/>
          <w:sz w:val="28"/>
          <w:szCs w:val="28"/>
        </w:rPr>
        <w:t>Учет денежных обязательств осуществляется на основании:</w:t>
      </w:r>
      <w:bookmarkEnd w:id="86"/>
    </w:p>
    <w:p w:rsidR="004659E2" w:rsidRPr="00B62C44" w:rsidRDefault="004659E2" w:rsidP="004659E2">
      <w:pPr>
        <w:pStyle w:val="af3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расчетно-платежной ведомости (</w:t>
      </w:r>
      <w:hyperlink r:id="rId84" w:history="1">
        <w:r w:rsidRPr="00B62C44">
          <w:rPr>
            <w:rStyle w:val="a7"/>
            <w:color w:val="auto"/>
            <w:sz w:val="28"/>
            <w:szCs w:val="28"/>
          </w:rPr>
          <w:t>ф. 0504401</w:t>
        </w:r>
      </w:hyperlink>
      <w:r w:rsidRPr="00B62C44">
        <w:rPr>
          <w:sz w:val="28"/>
          <w:szCs w:val="28"/>
        </w:rPr>
        <w:t>);</w:t>
      </w:r>
    </w:p>
    <w:p w:rsidR="004659E2" w:rsidRPr="00B62C44" w:rsidRDefault="004659E2" w:rsidP="004659E2">
      <w:pPr>
        <w:pStyle w:val="af3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расчетной ведомости (</w:t>
      </w:r>
      <w:hyperlink r:id="rId85" w:history="1">
        <w:r w:rsidRPr="00B62C44">
          <w:rPr>
            <w:rStyle w:val="a7"/>
            <w:color w:val="auto"/>
            <w:sz w:val="28"/>
            <w:szCs w:val="28"/>
          </w:rPr>
          <w:t>ф. 0504402</w:t>
        </w:r>
      </w:hyperlink>
      <w:r w:rsidRPr="00B62C44">
        <w:rPr>
          <w:sz w:val="28"/>
          <w:szCs w:val="28"/>
        </w:rPr>
        <w:t>);</w:t>
      </w:r>
    </w:p>
    <w:p w:rsidR="004659E2" w:rsidRPr="00B62C44" w:rsidRDefault="004659E2" w:rsidP="004659E2">
      <w:pPr>
        <w:pStyle w:val="af3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записки-расчета об исчислении среднего заработка при предоставлении отпуска, увольнении и других случаях (</w:t>
      </w:r>
      <w:hyperlink r:id="rId86" w:history="1">
        <w:r w:rsidRPr="00B62C44">
          <w:rPr>
            <w:rStyle w:val="a7"/>
            <w:color w:val="auto"/>
            <w:sz w:val="28"/>
            <w:szCs w:val="28"/>
          </w:rPr>
          <w:t>ф. 0504425</w:t>
        </w:r>
      </w:hyperlink>
      <w:r w:rsidRPr="00B62C44">
        <w:rPr>
          <w:sz w:val="28"/>
          <w:szCs w:val="28"/>
        </w:rPr>
        <w:t>);</w:t>
      </w:r>
    </w:p>
    <w:p w:rsidR="004659E2" w:rsidRPr="00B62C44" w:rsidRDefault="004659E2" w:rsidP="004659E2">
      <w:pPr>
        <w:pStyle w:val="af3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бухгалтерской справки (</w:t>
      </w:r>
      <w:hyperlink r:id="rId87" w:history="1">
        <w:r w:rsidRPr="00B62C44">
          <w:rPr>
            <w:rStyle w:val="a7"/>
            <w:color w:val="auto"/>
            <w:sz w:val="28"/>
            <w:szCs w:val="28"/>
          </w:rPr>
          <w:t>ф. 0504833</w:t>
        </w:r>
      </w:hyperlink>
      <w:r w:rsidRPr="00B62C44">
        <w:rPr>
          <w:sz w:val="28"/>
          <w:szCs w:val="28"/>
        </w:rPr>
        <w:t>);</w:t>
      </w:r>
    </w:p>
    <w:p w:rsidR="004659E2" w:rsidRPr="00B62C44" w:rsidRDefault="004659E2" w:rsidP="004659E2">
      <w:pPr>
        <w:pStyle w:val="af3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акта выполненных работ;</w:t>
      </w:r>
    </w:p>
    <w:p w:rsidR="004659E2" w:rsidRPr="00B62C44" w:rsidRDefault="004659E2" w:rsidP="004659E2">
      <w:pPr>
        <w:pStyle w:val="af3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акта об оказании услуг;</w:t>
      </w:r>
    </w:p>
    <w:p w:rsidR="004659E2" w:rsidRPr="00B62C44" w:rsidRDefault="004659E2" w:rsidP="004659E2">
      <w:pPr>
        <w:pStyle w:val="af3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акта приема-передачи;</w:t>
      </w:r>
    </w:p>
    <w:p w:rsidR="004659E2" w:rsidRPr="00B62C44" w:rsidRDefault="004659E2" w:rsidP="004659E2">
      <w:pPr>
        <w:pStyle w:val="af3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договора в случае осуществления авансовых платежей в соответствии с его условиями;</w:t>
      </w:r>
    </w:p>
    <w:p w:rsidR="004659E2" w:rsidRPr="00B62C44" w:rsidRDefault="004659E2" w:rsidP="004659E2">
      <w:pPr>
        <w:pStyle w:val="af3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авансового отчета (</w:t>
      </w:r>
      <w:hyperlink r:id="rId88" w:history="1">
        <w:r w:rsidRPr="00B62C44">
          <w:rPr>
            <w:rStyle w:val="a7"/>
            <w:color w:val="auto"/>
            <w:sz w:val="28"/>
            <w:szCs w:val="28"/>
          </w:rPr>
          <w:t>ф. 0504505</w:t>
        </w:r>
      </w:hyperlink>
      <w:r w:rsidRPr="00B62C44">
        <w:rPr>
          <w:sz w:val="28"/>
          <w:szCs w:val="28"/>
        </w:rPr>
        <w:t>);</w:t>
      </w:r>
    </w:p>
    <w:p w:rsidR="004659E2" w:rsidRPr="00B62C44" w:rsidRDefault="004659E2" w:rsidP="004659E2">
      <w:pPr>
        <w:pStyle w:val="af3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справки-расчета;</w:t>
      </w:r>
    </w:p>
    <w:p w:rsidR="004659E2" w:rsidRPr="00B62C44" w:rsidRDefault="004659E2" w:rsidP="004659E2">
      <w:pPr>
        <w:pStyle w:val="af3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счета;</w:t>
      </w:r>
    </w:p>
    <w:p w:rsidR="004659E2" w:rsidRPr="00B62C44" w:rsidRDefault="004659E2" w:rsidP="004659E2">
      <w:pPr>
        <w:pStyle w:val="af3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счета-фактуры;</w:t>
      </w:r>
    </w:p>
    <w:p w:rsidR="004659E2" w:rsidRPr="00B62C44" w:rsidRDefault="004659E2" w:rsidP="004659E2">
      <w:pPr>
        <w:pStyle w:val="af3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товарной накладной (ТОРГ-12) (</w:t>
      </w:r>
      <w:hyperlink r:id="rId89" w:history="1">
        <w:r w:rsidRPr="00B62C44">
          <w:rPr>
            <w:rStyle w:val="a7"/>
            <w:color w:val="auto"/>
            <w:sz w:val="28"/>
            <w:szCs w:val="28"/>
          </w:rPr>
          <w:t>ф. 0330212</w:t>
        </w:r>
      </w:hyperlink>
      <w:r w:rsidRPr="00B62C44">
        <w:rPr>
          <w:sz w:val="28"/>
          <w:szCs w:val="28"/>
        </w:rPr>
        <w:t>);</w:t>
      </w:r>
    </w:p>
    <w:p w:rsidR="004659E2" w:rsidRPr="00B62C44" w:rsidRDefault="004659E2" w:rsidP="004659E2">
      <w:pPr>
        <w:pStyle w:val="af3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универсального передаточного документа;</w:t>
      </w:r>
    </w:p>
    <w:p w:rsidR="004659E2" w:rsidRPr="00B62C44" w:rsidRDefault="004659E2" w:rsidP="004659E2">
      <w:pPr>
        <w:pStyle w:val="af3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чека;</w:t>
      </w:r>
    </w:p>
    <w:p w:rsidR="004659E2" w:rsidRPr="00B62C44" w:rsidRDefault="004659E2" w:rsidP="004659E2">
      <w:pPr>
        <w:pStyle w:val="af3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квитанции;</w:t>
      </w:r>
    </w:p>
    <w:p w:rsidR="004659E2" w:rsidRPr="00B62C44" w:rsidRDefault="004659E2" w:rsidP="004659E2">
      <w:pPr>
        <w:pStyle w:val="af3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исполнительного листа, судебного приказа;</w:t>
      </w:r>
    </w:p>
    <w:p w:rsidR="004659E2" w:rsidRPr="00B62C44" w:rsidRDefault="004659E2" w:rsidP="004659E2">
      <w:pPr>
        <w:pStyle w:val="af3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>налоговой декларации, налогового расчета (расчета авансовых плат</w:t>
      </w:r>
      <w:r w:rsidRPr="00B62C44">
        <w:rPr>
          <w:sz w:val="28"/>
          <w:szCs w:val="28"/>
        </w:rPr>
        <w:t>е</w:t>
      </w:r>
      <w:r w:rsidRPr="00B62C44">
        <w:rPr>
          <w:sz w:val="28"/>
          <w:szCs w:val="28"/>
        </w:rPr>
        <w:t>жей), расчета по страховым взносам;</w:t>
      </w:r>
    </w:p>
    <w:p w:rsidR="004659E2" w:rsidRPr="00B62C44" w:rsidRDefault="004659E2" w:rsidP="004659E2">
      <w:pPr>
        <w:pStyle w:val="af3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решения налогового органа о взыскании налога, сбора, пеней и штр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фов, вступившего в силу решения налогового органа о привлечении к ответс</w:t>
      </w:r>
      <w:r w:rsidRPr="00B62C44">
        <w:rPr>
          <w:sz w:val="28"/>
          <w:szCs w:val="28"/>
        </w:rPr>
        <w:t>т</w:t>
      </w:r>
      <w:r w:rsidRPr="00B62C44">
        <w:rPr>
          <w:sz w:val="28"/>
          <w:szCs w:val="28"/>
        </w:rPr>
        <w:t>венности или об отказе в привлечении к ответственности;</w:t>
      </w:r>
    </w:p>
    <w:p w:rsidR="004659E2" w:rsidRPr="00B62C44" w:rsidRDefault="004659E2" w:rsidP="004659E2">
      <w:pPr>
        <w:pStyle w:val="af3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согласованного руководителем заявления о выдаче под отчет денежных средств;</w:t>
      </w:r>
    </w:p>
    <w:p w:rsidR="004659E2" w:rsidRPr="00B62C44" w:rsidRDefault="004659E2" w:rsidP="004659E2">
      <w:pPr>
        <w:pStyle w:val="af3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контракта в случае осуществления авансовых платежей в соответствии с его условиями;</w:t>
      </w:r>
    </w:p>
    <w:p w:rsidR="004659E2" w:rsidRPr="00B62C44" w:rsidRDefault="004659E2" w:rsidP="004659E2">
      <w:pPr>
        <w:pStyle w:val="af3"/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графика перечисления межбюджетных трансфертов, предусмотренного соглашением о предоставлении межбюджетного трансферта.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r w:rsidRPr="00B62C44">
        <w:rPr>
          <w:color w:val="auto"/>
          <w:sz w:val="28"/>
          <w:szCs w:val="28"/>
        </w:rPr>
        <w:t>Аналитический учет санкционирования расходов ведется  в Журнале по санкционированию (ф. 0504071).</w:t>
      </w:r>
    </w:p>
    <w:p w:rsidR="004659E2" w:rsidRPr="00B62C44" w:rsidRDefault="004659E2" w:rsidP="004659E2">
      <w:pPr>
        <w:pStyle w:val="1"/>
        <w:keepLines/>
        <w:spacing w:before="120"/>
        <w:ind w:firstLine="709"/>
        <w:jc w:val="left"/>
        <w:rPr>
          <w:sz w:val="28"/>
        </w:rPr>
      </w:pPr>
      <w:bookmarkStart w:id="87" w:name="_ref_16402"/>
      <w:r w:rsidRPr="00B62C44">
        <w:rPr>
          <w:sz w:val="28"/>
        </w:rPr>
        <w:t>Обесценение активов</w:t>
      </w:r>
      <w:bookmarkEnd w:id="87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88" w:name="_ref_514522"/>
      <w:r w:rsidRPr="00B62C44">
        <w:rPr>
          <w:color w:val="auto"/>
          <w:sz w:val="28"/>
          <w:szCs w:val="28"/>
        </w:rPr>
        <w:t>Наличие признаков возможного обесценения (снижения убы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ка) проверяется при инвентаризации соответствующих активов, пр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водимой при составлении годовой отчетности.</w:t>
      </w:r>
      <w:bookmarkEnd w:id="88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89" w:name="_ref_520411"/>
      <w:r w:rsidRPr="00B62C44">
        <w:rPr>
          <w:color w:val="auto"/>
          <w:sz w:val="28"/>
          <w:szCs w:val="28"/>
        </w:rPr>
        <w:t>Информация о признаках возможного обесценения (снижения убытка), выявленных в рамках инвентаризации, отражается в Инве</w:t>
      </w:r>
      <w:r w:rsidRPr="00B62C44">
        <w:rPr>
          <w:color w:val="auto"/>
          <w:sz w:val="28"/>
          <w:szCs w:val="28"/>
        </w:rPr>
        <w:t>н</w:t>
      </w:r>
      <w:r w:rsidRPr="00B62C44">
        <w:rPr>
          <w:color w:val="auto"/>
          <w:sz w:val="28"/>
          <w:szCs w:val="28"/>
        </w:rPr>
        <w:t>таризационной описи (сличительной ведомости) по объектам неф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 xml:space="preserve">нансовых активов </w:t>
      </w:r>
      <w:hyperlink r:id="rId90" w:history="1">
        <w:r w:rsidRPr="00B62C44">
          <w:rPr>
            <w:rStyle w:val="a7"/>
            <w:color w:val="auto"/>
            <w:sz w:val="28"/>
            <w:szCs w:val="28"/>
          </w:rPr>
          <w:t>(ф. 0504087)</w:t>
        </w:r>
      </w:hyperlink>
      <w:r w:rsidRPr="00B62C44">
        <w:rPr>
          <w:color w:val="auto"/>
          <w:sz w:val="28"/>
          <w:szCs w:val="28"/>
        </w:rPr>
        <w:t>.</w:t>
      </w:r>
      <w:bookmarkEnd w:id="89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90" w:name="_ref_520412"/>
      <w:r w:rsidRPr="00B62C44">
        <w:rPr>
          <w:color w:val="auto"/>
          <w:sz w:val="28"/>
          <w:szCs w:val="28"/>
        </w:rPr>
        <w:t>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активов.</w:t>
      </w:r>
      <w:bookmarkEnd w:id="90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91" w:name="_ref_520413"/>
      <w:r w:rsidRPr="00B62C44">
        <w:rPr>
          <w:color w:val="auto"/>
          <w:sz w:val="28"/>
          <w:szCs w:val="28"/>
        </w:rPr>
        <w:t>По итогам рассмотрения результатов теста на обесценение оформляется протокол, в котором указывается предлагаемое реш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ние (проводить или не проводить оценку справедливой стоимости а</w:t>
      </w:r>
      <w:r w:rsidRPr="00B62C44">
        <w:rPr>
          <w:color w:val="auto"/>
          <w:sz w:val="28"/>
          <w:szCs w:val="28"/>
        </w:rPr>
        <w:t>к</w:t>
      </w:r>
      <w:r w:rsidRPr="00B62C44">
        <w:rPr>
          <w:color w:val="auto"/>
          <w:sz w:val="28"/>
          <w:szCs w:val="28"/>
        </w:rPr>
        <w:t>тива).</w:t>
      </w:r>
      <w:bookmarkEnd w:id="91"/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В случае если предлагается решение о проведении оценки, также указ</w:t>
      </w:r>
      <w:r w:rsidRPr="00B62C44">
        <w:rPr>
          <w:sz w:val="28"/>
          <w:szCs w:val="28"/>
        </w:rPr>
        <w:t>ы</w:t>
      </w:r>
      <w:r w:rsidRPr="00B62C44">
        <w:rPr>
          <w:sz w:val="28"/>
          <w:szCs w:val="28"/>
        </w:rPr>
        <w:t>вается оптимальный метод определения справедливой стоимости актива.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92" w:name="_ref_520414"/>
      <w:r w:rsidRPr="00B62C44">
        <w:rPr>
          <w:color w:val="auto"/>
          <w:sz w:val="28"/>
          <w:szCs w:val="28"/>
        </w:rPr>
        <w:t>При выявлении признаков возможного обесценения (снижения убытка)  руководитель учреждения принимает решение о необход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мости (об отсутствии необходимости) определения справедливой стоимости такого актива.</w:t>
      </w:r>
      <w:bookmarkEnd w:id="92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93" w:name="_ref_520415"/>
      <w:r w:rsidRPr="00B62C44">
        <w:rPr>
          <w:color w:val="auto"/>
          <w:sz w:val="28"/>
          <w:szCs w:val="28"/>
        </w:rPr>
        <w:t>Это решение оформляется приказом с указанием метода, кот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рым стоимость будет определена.</w:t>
      </w:r>
      <w:bookmarkEnd w:id="93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94" w:name="_ref_520416"/>
      <w:r w:rsidRPr="00B62C44">
        <w:rPr>
          <w:color w:val="auto"/>
          <w:sz w:val="28"/>
          <w:szCs w:val="28"/>
        </w:rPr>
        <w:t>При определении справедливой стоимости актива также оцен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вается необходимость изменения оставшегося срока полезного и</w:t>
      </w:r>
      <w:r w:rsidRPr="00B62C44">
        <w:rPr>
          <w:color w:val="auto"/>
          <w:sz w:val="28"/>
          <w:szCs w:val="28"/>
        </w:rPr>
        <w:t>с</w:t>
      </w:r>
      <w:r w:rsidRPr="00B62C44">
        <w:rPr>
          <w:color w:val="auto"/>
          <w:sz w:val="28"/>
          <w:szCs w:val="28"/>
        </w:rPr>
        <w:t>пользования актива.</w:t>
      </w:r>
      <w:bookmarkEnd w:id="94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95" w:name="_ref_520417"/>
      <w:r w:rsidRPr="00B62C44">
        <w:rPr>
          <w:color w:val="auto"/>
          <w:sz w:val="28"/>
          <w:szCs w:val="28"/>
        </w:rPr>
        <w:t>Если по результатам определения справедливой стоимости а</w:t>
      </w:r>
      <w:r w:rsidRPr="00B62C44">
        <w:rPr>
          <w:color w:val="auto"/>
          <w:sz w:val="28"/>
          <w:szCs w:val="28"/>
        </w:rPr>
        <w:t>к</w:t>
      </w:r>
      <w:r w:rsidRPr="00B62C44">
        <w:rPr>
          <w:color w:val="auto"/>
          <w:sz w:val="28"/>
          <w:szCs w:val="28"/>
        </w:rPr>
        <w:t>тива выявлен убыток от обесценения, то он подлежит признанию в учете.</w:t>
      </w:r>
      <w:bookmarkEnd w:id="95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96" w:name="_ref_520418"/>
      <w:r w:rsidRPr="00B62C44">
        <w:rPr>
          <w:color w:val="auto"/>
          <w:sz w:val="28"/>
          <w:szCs w:val="28"/>
        </w:rPr>
        <w:lastRenderedPageBreak/>
        <w:t>Убыток от обесценения актива и (или) изменение оставшегося срока полезного использования актива признается в учете на основ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 xml:space="preserve">нии Бухгалтерской справки </w:t>
      </w:r>
      <w:hyperlink r:id="rId91" w:history="1">
        <w:r w:rsidRPr="00B62C44">
          <w:rPr>
            <w:rStyle w:val="a7"/>
            <w:color w:val="auto"/>
            <w:sz w:val="28"/>
            <w:szCs w:val="28"/>
          </w:rPr>
          <w:t>(ф. 0504833)</w:t>
        </w:r>
      </w:hyperlink>
      <w:r w:rsidRPr="00B62C44">
        <w:rPr>
          <w:color w:val="auto"/>
          <w:sz w:val="28"/>
          <w:szCs w:val="28"/>
        </w:rPr>
        <w:t>.</w:t>
      </w:r>
      <w:bookmarkEnd w:id="96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97" w:name="_ref_520419"/>
      <w:r w:rsidRPr="00B62C44">
        <w:rPr>
          <w:color w:val="auto"/>
          <w:sz w:val="28"/>
          <w:szCs w:val="28"/>
        </w:rPr>
        <w:t>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  <w:bookmarkEnd w:id="97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120"/>
        <w:ind w:firstLine="709"/>
        <w:jc w:val="both"/>
        <w:rPr>
          <w:color w:val="auto"/>
          <w:sz w:val="28"/>
          <w:szCs w:val="28"/>
        </w:rPr>
      </w:pPr>
      <w:bookmarkStart w:id="98" w:name="_ref_1002261"/>
      <w:r w:rsidRPr="00B62C44">
        <w:rPr>
          <w:color w:val="auto"/>
          <w:sz w:val="28"/>
          <w:szCs w:val="28"/>
        </w:rPr>
        <w:t>Снижение убытка от обесценения актива и (или) изменение о</w:t>
      </w:r>
      <w:r w:rsidRPr="00B62C44">
        <w:rPr>
          <w:color w:val="auto"/>
          <w:sz w:val="28"/>
          <w:szCs w:val="28"/>
        </w:rPr>
        <w:t>с</w:t>
      </w:r>
      <w:r w:rsidRPr="00B62C44">
        <w:rPr>
          <w:color w:val="auto"/>
          <w:sz w:val="28"/>
          <w:szCs w:val="28"/>
        </w:rPr>
        <w:t xml:space="preserve">тавшегося срока полезного использования актива признается в учете на основании Бухгалтерской справки </w:t>
      </w:r>
      <w:hyperlink r:id="rId92" w:history="1">
        <w:r w:rsidRPr="00B62C44">
          <w:rPr>
            <w:rStyle w:val="a7"/>
            <w:color w:val="auto"/>
            <w:sz w:val="28"/>
            <w:szCs w:val="28"/>
          </w:rPr>
          <w:t>(ф. 0504833)</w:t>
        </w:r>
      </w:hyperlink>
      <w:r w:rsidRPr="00B62C44">
        <w:rPr>
          <w:color w:val="auto"/>
          <w:sz w:val="28"/>
          <w:szCs w:val="28"/>
        </w:rPr>
        <w:t>.</w:t>
      </w:r>
      <w:bookmarkEnd w:id="98"/>
    </w:p>
    <w:p w:rsidR="004659E2" w:rsidRPr="00B62C44" w:rsidRDefault="004659E2" w:rsidP="004659E2">
      <w:pPr>
        <w:pStyle w:val="1"/>
        <w:keepLines/>
        <w:spacing w:before="120"/>
        <w:ind w:firstLine="709"/>
        <w:jc w:val="left"/>
        <w:rPr>
          <w:sz w:val="28"/>
        </w:rPr>
      </w:pPr>
      <w:bookmarkStart w:id="99" w:name="_ref_16439"/>
      <w:r w:rsidRPr="00B62C44">
        <w:rPr>
          <w:sz w:val="28"/>
        </w:rPr>
        <w:t>Забалансовый учет</w:t>
      </w:r>
      <w:bookmarkEnd w:id="99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00" w:name="_ref_531883"/>
      <w:r w:rsidRPr="00B62C44">
        <w:rPr>
          <w:color w:val="auto"/>
          <w:sz w:val="28"/>
          <w:szCs w:val="28"/>
        </w:rPr>
        <w:t xml:space="preserve">В аналитическом учете по </w:t>
      </w:r>
      <w:hyperlink r:id="rId93" w:history="1">
        <w:r w:rsidRPr="00B62C44">
          <w:rPr>
            <w:rStyle w:val="a7"/>
            <w:color w:val="auto"/>
            <w:sz w:val="28"/>
            <w:szCs w:val="28"/>
          </w:rPr>
          <w:t>счету 01</w:t>
        </w:r>
      </w:hyperlink>
      <w:r w:rsidRPr="00B62C44">
        <w:rPr>
          <w:color w:val="auto"/>
          <w:sz w:val="28"/>
          <w:szCs w:val="28"/>
        </w:rPr>
        <w:t xml:space="preserve"> «Имущество, полученное в пользование» выделяются следующие группы имущества:</w:t>
      </w:r>
      <w:bookmarkEnd w:id="100"/>
    </w:p>
    <w:p w:rsidR="004659E2" w:rsidRPr="00B62C44" w:rsidRDefault="004659E2" w:rsidP="004659E2">
      <w:pPr>
        <w:pStyle w:val="af3"/>
        <w:numPr>
          <w:ilvl w:val="0"/>
          <w:numId w:val="22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имущество, полученное на безвозмездной основе, как вклад собстве</w:t>
      </w:r>
      <w:r w:rsidRPr="00B62C44">
        <w:rPr>
          <w:sz w:val="28"/>
          <w:szCs w:val="28"/>
        </w:rPr>
        <w:t>н</w:t>
      </w:r>
      <w:r w:rsidRPr="00B62C44">
        <w:rPr>
          <w:sz w:val="28"/>
          <w:szCs w:val="28"/>
        </w:rPr>
        <w:t>ника (учредителя);</w:t>
      </w:r>
    </w:p>
    <w:p w:rsidR="004659E2" w:rsidRPr="00B62C44" w:rsidRDefault="004659E2" w:rsidP="004659E2">
      <w:pPr>
        <w:pStyle w:val="af3"/>
        <w:numPr>
          <w:ilvl w:val="0"/>
          <w:numId w:val="22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имущество, которое используется по решению собственника (учредит</w:t>
      </w:r>
      <w:r w:rsidRPr="00B62C44">
        <w:rPr>
          <w:sz w:val="28"/>
          <w:szCs w:val="28"/>
        </w:rPr>
        <w:t>е</w:t>
      </w:r>
      <w:r w:rsidRPr="00B62C44">
        <w:rPr>
          <w:sz w:val="28"/>
          <w:szCs w:val="28"/>
        </w:rPr>
        <w:t>ля) без закрепления права оперативного управления;</w:t>
      </w:r>
    </w:p>
    <w:p w:rsidR="004659E2" w:rsidRPr="00B62C44" w:rsidRDefault="004659E2" w:rsidP="004659E2">
      <w:pPr>
        <w:pStyle w:val="af3"/>
        <w:numPr>
          <w:ilvl w:val="0"/>
          <w:numId w:val="22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неисключительные права пользования на результаты интеллектуальной деятельности;</w:t>
      </w:r>
    </w:p>
    <w:p w:rsidR="004659E2" w:rsidRPr="00B62C44" w:rsidRDefault="004659E2" w:rsidP="004659E2">
      <w:pPr>
        <w:pStyle w:val="af3"/>
        <w:numPr>
          <w:ilvl w:val="0"/>
          <w:numId w:val="22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права ограниченного пользования чужими земельными участками;</w:t>
      </w:r>
    </w:p>
    <w:p w:rsidR="004659E2" w:rsidRPr="00B62C44" w:rsidRDefault="004659E2" w:rsidP="004659E2">
      <w:pPr>
        <w:pStyle w:val="af3"/>
        <w:numPr>
          <w:ilvl w:val="0"/>
          <w:numId w:val="22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объекты, по которым сформированы капитальные вложения, но не п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лучено право оперативного управления.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01" w:name="_ref_531884"/>
      <w:r w:rsidRPr="00B62C44">
        <w:rPr>
          <w:color w:val="auto"/>
          <w:sz w:val="28"/>
          <w:szCs w:val="28"/>
        </w:rPr>
        <w:t xml:space="preserve">Устанавливается следующая группировка имущества на </w:t>
      </w:r>
      <w:hyperlink r:id="rId94" w:history="1">
        <w:r w:rsidRPr="00B62C44">
          <w:rPr>
            <w:rStyle w:val="a7"/>
            <w:color w:val="auto"/>
            <w:sz w:val="28"/>
            <w:szCs w:val="28"/>
          </w:rPr>
          <w:t>счете 02</w:t>
        </w:r>
      </w:hyperlink>
      <w:r w:rsidRPr="00B62C44">
        <w:rPr>
          <w:color w:val="auto"/>
          <w:sz w:val="28"/>
          <w:szCs w:val="28"/>
        </w:rPr>
        <w:t xml:space="preserve"> «Материальные ценности на хранении»:</w:t>
      </w:r>
      <w:bookmarkEnd w:id="101"/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материальные ценности, не соответствующие критерию актива;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материальные ценности, принятые учреждением на хранение;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материальные ценности, изъятые в возмещение ущерба;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 - имущество, в отношении которого принято решение о списании, до м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мента его утилизации;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02" w:name="_ref_531885"/>
      <w:r w:rsidRPr="00B62C44">
        <w:rPr>
          <w:color w:val="auto"/>
          <w:sz w:val="28"/>
          <w:szCs w:val="28"/>
        </w:rPr>
        <w:t xml:space="preserve">На забалансовом </w:t>
      </w:r>
      <w:hyperlink r:id="rId95" w:history="1">
        <w:r w:rsidRPr="00B62C44">
          <w:rPr>
            <w:rStyle w:val="a7"/>
            <w:color w:val="auto"/>
            <w:sz w:val="28"/>
            <w:szCs w:val="28"/>
          </w:rPr>
          <w:t>счете 03</w:t>
        </w:r>
      </w:hyperlink>
      <w:r w:rsidRPr="00B62C44">
        <w:rPr>
          <w:color w:val="auto"/>
          <w:sz w:val="28"/>
          <w:szCs w:val="28"/>
        </w:rPr>
        <w:t xml:space="preserve"> «Бланки строгой отчетности» учет в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дется по группам:</w:t>
      </w:r>
      <w:bookmarkEnd w:id="102"/>
    </w:p>
    <w:p w:rsidR="004659E2" w:rsidRPr="00B62C44" w:rsidRDefault="004659E2" w:rsidP="004659E2">
      <w:pPr>
        <w:pStyle w:val="af3"/>
        <w:numPr>
          <w:ilvl w:val="0"/>
          <w:numId w:val="23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трудовые книжки;</w:t>
      </w:r>
    </w:p>
    <w:p w:rsidR="004659E2" w:rsidRPr="00B62C44" w:rsidRDefault="004659E2" w:rsidP="004659E2">
      <w:pPr>
        <w:pStyle w:val="af3"/>
        <w:numPr>
          <w:ilvl w:val="0"/>
          <w:numId w:val="23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вкладыши в трудовые книжки;</w:t>
      </w:r>
    </w:p>
    <w:p w:rsidR="004659E2" w:rsidRPr="00B62C44" w:rsidRDefault="004659E2" w:rsidP="004659E2">
      <w:pPr>
        <w:pStyle w:val="af3"/>
        <w:numPr>
          <w:ilvl w:val="0"/>
          <w:numId w:val="23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свидетельства;</w:t>
      </w:r>
    </w:p>
    <w:p w:rsidR="004659E2" w:rsidRPr="00B62C44" w:rsidRDefault="004659E2" w:rsidP="004659E2">
      <w:pPr>
        <w:pStyle w:val="af3"/>
        <w:numPr>
          <w:ilvl w:val="0"/>
          <w:numId w:val="23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сертификаты;</w:t>
      </w:r>
    </w:p>
    <w:p w:rsidR="004659E2" w:rsidRPr="00B62C44" w:rsidRDefault="004659E2" w:rsidP="004659E2">
      <w:pPr>
        <w:pStyle w:val="af3"/>
        <w:numPr>
          <w:ilvl w:val="0"/>
          <w:numId w:val="23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квитанции.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03" w:name="_ref_531886"/>
      <w:r w:rsidRPr="00B62C44">
        <w:rPr>
          <w:color w:val="auto"/>
          <w:sz w:val="28"/>
          <w:szCs w:val="28"/>
        </w:rPr>
        <w:t xml:space="preserve">На забалансовом </w:t>
      </w:r>
      <w:hyperlink r:id="rId96" w:history="1">
        <w:r w:rsidRPr="00B62C44">
          <w:rPr>
            <w:rStyle w:val="a7"/>
            <w:color w:val="auto"/>
            <w:sz w:val="28"/>
            <w:szCs w:val="28"/>
          </w:rPr>
          <w:t>счете 04</w:t>
        </w:r>
      </w:hyperlink>
      <w:r w:rsidRPr="00B62C44">
        <w:rPr>
          <w:color w:val="auto"/>
          <w:sz w:val="28"/>
          <w:szCs w:val="28"/>
        </w:rPr>
        <w:t xml:space="preserve"> «Сомнительная задолженность» учет ведется по группам:</w:t>
      </w:r>
      <w:bookmarkEnd w:id="103"/>
    </w:p>
    <w:p w:rsidR="004659E2" w:rsidRPr="00B62C44" w:rsidRDefault="004659E2" w:rsidP="004659E2">
      <w:pPr>
        <w:pStyle w:val="af3"/>
        <w:numPr>
          <w:ilvl w:val="0"/>
          <w:numId w:val="24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задолженность по доходам;</w:t>
      </w:r>
    </w:p>
    <w:p w:rsidR="004659E2" w:rsidRPr="00B62C44" w:rsidRDefault="004659E2" w:rsidP="004659E2">
      <w:pPr>
        <w:pStyle w:val="af3"/>
        <w:numPr>
          <w:ilvl w:val="0"/>
          <w:numId w:val="24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задолженность по авансам;</w:t>
      </w:r>
    </w:p>
    <w:p w:rsidR="004659E2" w:rsidRPr="00B62C44" w:rsidRDefault="004659E2" w:rsidP="004659E2">
      <w:pPr>
        <w:pStyle w:val="af3"/>
        <w:numPr>
          <w:ilvl w:val="0"/>
          <w:numId w:val="24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задолженность подотчетных лиц;</w:t>
      </w:r>
    </w:p>
    <w:p w:rsidR="004659E2" w:rsidRPr="00B62C44" w:rsidRDefault="004659E2" w:rsidP="004659E2">
      <w:pPr>
        <w:pStyle w:val="af3"/>
        <w:numPr>
          <w:ilvl w:val="0"/>
          <w:numId w:val="24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задолженность по недостачам.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04" w:name="_ref_531887"/>
      <w:r w:rsidRPr="00B62C44">
        <w:rPr>
          <w:color w:val="auto"/>
          <w:sz w:val="28"/>
          <w:szCs w:val="28"/>
        </w:rPr>
        <w:t xml:space="preserve">На забалансовом </w:t>
      </w:r>
      <w:hyperlink r:id="rId97" w:history="1">
        <w:r w:rsidRPr="00B62C44">
          <w:rPr>
            <w:rStyle w:val="a7"/>
            <w:color w:val="auto"/>
            <w:sz w:val="28"/>
            <w:szCs w:val="28"/>
          </w:rPr>
          <w:t>счете 07</w:t>
        </w:r>
      </w:hyperlink>
      <w:r w:rsidRPr="00B62C44">
        <w:rPr>
          <w:color w:val="auto"/>
          <w:sz w:val="28"/>
          <w:szCs w:val="28"/>
        </w:rPr>
        <w:t xml:space="preserve"> «Награды, призы, кубки и ценные п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дарки, сувениры» отражаются подарки, полученные в связи с прот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lastRenderedPageBreak/>
        <w:t>кольными мероприятиями, служебными командировками и другими официальными мероприятиями. В момент получения служащим ук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занного имущества оно подлежит отражению на счете 07 на основ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нии представленного им уведомления.</w:t>
      </w:r>
      <w:bookmarkStart w:id="105" w:name="_ref_1016881"/>
      <w:bookmarkEnd w:id="104"/>
      <w:r w:rsidRPr="00B62C44">
        <w:rPr>
          <w:color w:val="auto"/>
          <w:sz w:val="28"/>
          <w:szCs w:val="28"/>
        </w:rPr>
        <w:t xml:space="preserve"> </w:t>
      </w:r>
    </w:p>
    <w:p w:rsidR="004659E2" w:rsidRPr="00B62C44" w:rsidRDefault="004659E2" w:rsidP="004659E2">
      <w:pPr>
        <w:pStyle w:val="2"/>
        <w:spacing w:before="0"/>
        <w:ind w:firstLine="709"/>
        <w:rPr>
          <w:color w:val="auto"/>
          <w:sz w:val="28"/>
          <w:szCs w:val="28"/>
        </w:rPr>
      </w:pPr>
      <w:r w:rsidRPr="00B62C44">
        <w:rPr>
          <w:color w:val="auto"/>
          <w:sz w:val="28"/>
          <w:szCs w:val="28"/>
        </w:rPr>
        <w:t>Подарки, полученные в связи с протокольными мероприятиями, служебными командировками и другими официальными меропри</w:t>
      </w:r>
      <w:r w:rsidRPr="00B62C44">
        <w:rPr>
          <w:color w:val="auto"/>
          <w:sz w:val="28"/>
          <w:szCs w:val="28"/>
        </w:rPr>
        <w:t>я</w:t>
      </w:r>
      <w:r w:rsidRPr="00B62C44">
        <w:rPr>
          <w:color w:val="auto"/>
          <w:sz w:val="28"/>
          <w:szCs w:val="28"/>
        </w:rPr>
        <w:t>тиями, учитываются в условной оценке: одна штука - один рубль.</w:t>
      </w:r>
      <w:bookmarkEnd w:id="105"/>
    </w:p>
    <w:p w:rsidR="004659E2" w:rsidRPr="00B62C44" w:rsidRDefault="004659E2" w:rsidP="004659E2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106" w:name="_ref_2037297"/>
      <w:r w:rsidRPr="00B62C44">
        <w:rPr>
          <w:color w:val="auto"/>
          <w:sz w:val="28"/>
          <w:szCs w:val="28"/>
        </w:rPr>
        <w:t>Документы о вручении ценных подарков (сувенирной проду</w:t>
      </w:r>
      <w:r w:rsidRPr="00B62C44">
        <w:rPr>
          <w:color w:val="auto"/>
          <w:sz w:val="28"/>
          <w:szCs w:val="28"/>
        </w:rPr>
        <w:t>к</w:t>
      </w:r>
      <w:r w:rsidRPr="00B62C44">
        <w:rPr>
          <w:color w:val="auto"/>
          <w:sz w:val="28"/>
          <w:szCs w:val="28"/>
        </w:rPr>
        <w:t>ции) оформляются в соответствии с Порядком, приведенным в Пр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 xml:space="preserve">ложении       № </w:t>
      </w:r>
      <w:fldSimple w:instr=" REF _ref_2046123 \h \n \!  \* MERGEFORMAT " w:fldLock="1">
        <w:r w:rsidRPr="00B62C44">
          <w:rPr>
            <w:color w:val="auto"/>
            <w:sz w:val="28"/>
            <w:szCs w:val="28"/>
          </w:rPr>
          <w:t>14</w:t>
        </w:r>
      </w:fldSimple>
      <w:r w:rsidRPr="00B62C44">
        <w:rPr>
          <w:color w:val="auto"/>
          <w:sz w:val="28"/>
          <w:szCs w:val="28"/>
        </w:rPr>
        <w:t> к настоящей Учетной политике.</w:t>
      </w:r>
      <w:bookmarkEnd w:id="106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07" w:name="_ref_1079773"/>
      <w:r w:rsidRPr="00B62C44">
        <w:rPr>
          <w:color w:val="auto"/>
          <w:sz w:val="28"/>
          <w:szCs w:val="28"/>
        </w:rPr>
        <w:t xml:space="preserve">Аналитический учет по счетам по счетам </w:t>
      </w:r>
      <w:hyperlink r:id="rId98" w:history="1">
        <w:r w:rsidRPr="00B62C44">
          <w:rPr>
            <w:rStyle w:val="a7"/>
            <w:color w:val="auto"/>
            <w:sz w:val="28"/>
            <w:szCs w:val="28"/>
          </w:rPr>
          <w:t>17</w:t>
        </w:r>
      </w:hyperlink>
      <w:r w:rsidRPr="00B62C44">
        <w:rPr>
          <w:color w:val="auto"/>
          <w:sz w:val="28"/>
          <w:szCs w:val="28"/>
        </w:rPr>
        <w:t xml:space="preserve"> «Поступления д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 xml:space="preserve">нежных средств» и </w:t>
      </w:r>
      <w:hyperlink r:id="rId99" w:history="1">
        <w:r w:rsidRPr="00B62C44">
          <w:rPr>
            <w:rStyle w:val="a7"/>
            <w:color w:val="auto"/>
            <w:sz w:val="28"/>
            <w:szCs w:val="28"/>
          </w:rPr>
          <w:t>18</w:t>
        </w:r>
      </w:hyperlink>
      <w:r w:rsidRPr="00B62C44">
        <w:rPr>
          <w:color w:val="auto"/>
          <w:sz w:val="28"/>
          <w:szCs w:val="28"/>
        </w:rPr>
        <w:t xml:space="preserve"> «Выбытия денежных средств» ведется в Ка</w:t>
      </w:r>
      <w:r w:rsidRPr="00B62C44">
        <w:rPr>
          <w:color w:val="auto"/>
          <w:sz w:val="28"/>
          <w:szCs w:val="28"/>
        </w:rPr>
        <w:t>р</w:t>
      </w:r>
      <w:r w:rsidRPr="00B62C44">
        <w:rPr>
          <w:color w:val="auto"/>
          <w:sz w:val="28"/>
          <w:szCs w:val="28"/>
        </w:rPr>
        <w:t>точке учета средств и расчетов (</w:t>
      </w:r>
      <w:hyperlink r:id="rId100" w:history="1">
        <w:r w:rsidRPr="00B62C44">
          <w:rPr>
            <w:rStyle w:val="a7"/>
            <w:color w:val="auto"/>
            <w:sz w:val="28"/>
            <w:szCs w:val="28"/>
          </w:rPr>
          <w:t>ф. 0504051</w:t>
        </w:r>
      </w:hyperlink>
      <w:r w:rsidRPr="00B62C44">
        <w:rPr>
          <w:color w:val="auto"/>
          <w:sz w:val="28"/>
          <w:szCs w:val="28"/>
        </w:rPr>
        <w:t>).</w:t>
      </w:r>
      <w:bookmarkEnd w:id="107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08" w:name="_ref_531891"/>
      <w:r w:rsidRPr="00B62C44">
        <w:rPr>
          <w:color w:val="auto"/>
          <w:sz w:val="28"/>
          <w:szCs w:val="28"/>
        </w:rPr>
        <w:t>На забалансовом счете 19 «Невыясненные поступления пр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шлых лет» ведется аналитический учет невыясненных поступлений бюджета прошлых лет в разрезе каждого плательщика, от которого поступили соответствующие средства.</w:t>
      </w:r>
      <w:bookmarkEnd w:id="108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09" w:name="_ref_531893"/>
      <w:r w:rsidRPr="00B62C44">
        <w:rPr>
          <w:color w:val="auto"/>
          <w:sz w:val="28"/>
          <w:szCs w:val="28"/>
        </w:rPr>
        <w:t xml:space="preserve">На забалансовый </w:t>
      </w:r>
      <w:hyperlink r:id="rId101" w:history="1">
        <w:r w:rsidRPr="00B62C44">
          <w:rPr>
            <w:rStyle w:val="a7"/>
            <w:color w:val="auto"/>
            <w:sz w:val="28"/>
            <w:szCs w:val="28"/>
          </w:rPr>
          <w:t>счет 20</w:t>
        </w:r>
      </w:hyperlink>
      <w:r w:rsidRPr="00B62C44">
        <w:rPr>
          <w:color w:val="auto"/>
          <w:sz w:val="28"/>
          <w:szCs w:val="28"/>
        </w:rPr>
        <w:t xml:space="preserve"> «Задолженность, невостребованная кредиторами»  не востребованная кредитором задолженность пр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нимается по приказу, изданному на основании:</w:t>
      </w:r>
      <w:bookmarkEnd w:id="109"/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- инвентаризационной описи расчетов с покупателями, поставщиками и прочими дебиторами и кредиторами </w:t>
      </w:r>
      <w:hyperlink r:id="rId102" w:history="1">
        <w:r w:rsidRPr="00B62C44">
          <w:rPr>
            <w:rStyle w:val="a7"/>
            <w:color w:val="auto"/>
            <w:sz w:val="28"/>
            <w:szCs w:val="28"/>
          </w:rPr>
          <w:t>(ф. 0504089)</w:t>
        </w:r>
      </w:hyperlink>
      <w:r w:rsidRPr="00B62C44">
        <w:rPr>
          <w:sz w:val="28"/>
          <w:szCs w:val="28"/>
        </w:rPr>
        <w:t>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докладной записки о выявлении кредиторской задолженности, не во</w:t>
      </w:r>
      <w:r w:rsidRPr="00B62C44">
        <w:rPr>
          <w:sz w:val="28"/>
          <w:szCs w:val="28"/>
        </w:rPr>
        <w:t>с</w:t>
      </w:r>
      <w:r w:rsidRPr="00B62C44">
        <w:rPr>
          <w:sz w:val="28"/>
          <w:szCs w:val="28"/>
        </w:rPr>
        <w:t>требованной кредиторами.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Списание задолженности с забалансового учета осуществляется по ит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гам инвентаризации на основании решения инвентаризационной комиссии в следующих случаях: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завершился срок возможного возобновления процедуры взыскания з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долженности согласно законодательству;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имеются документы, подтверждающие прекращение обязательства в связи со смертью (ликвидацией) контрагента.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10" w:name="_ref_531894"/>
      <w:r w:rsidRPr="00B62C44">
        <w:rPr>
          <w:color w:val="auto"/>
          <w:sz w:val="28"/>
          <w:szCs w:val="28"/>
        </w:rPr>
        <w:t>На забалансовом счете 21 «Основные средства в эксплуатации» учитываются основные средства  стоимостью до 10000 рублей по б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лансовой стоимости объекта.</w:t>
      </w:r>
      <w:bookmarkEnd w:id="110"/>
    </w:p>
    <w:p w:rsidR="004659E2" w:rsidRPr="00B62C44" w:rsidRDefault="004659E2" w:rsidP="004659E2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111" w:name="_ref_531895"/>
      <w:r w:rsidRPr="00B62C44">
        <w:rPr>
          <w:color w:val="auto"/>
          <w:sz w:val="28"/>
          <w:szCs w:val="28"/>
        </w:rPr>
        <w:t xml:space="preserve">Аналитический учет на </w:t>
      </w:r>
      <w:hyperlink r:id="rId103" w:history="1">
        <w:r w:rsidRPr="00B62C44">
          <w:rPr>
            <w:rStyle w:val="a7"/>
            <w:color w:val="auto"/>
            <w:sz w:val="28"/>
            <w:szCs w:val="28"/>
          </w:rPr>
          <w:t>счете 21</w:t>
        </w:r>
      </w:hyperlink>
      <w:r w:rsidRPr="00B62C44">
        <w:rPr>
          <w:color w:val="auto"/>
          <w:sz w:val="28"/>
          <w:szCs w:val="28"/>
        </w:rPr>
        <w:t xml:space="preserve"> ведется по каждому основному средству без разделения по группам</w:t>
      </w:r>
      <w:bookmarkEnd w:id="111"/>
      <w:r w:rsidRPr="00B62C44">
        <w:rPr>
          <w:color w:val="auto"/>
          <w:sz w:val="28"/>
          <w:szCs w:val="28"/>
        </w:rPr>
        <w:t>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12" w:name="_ref_531896"/>
      <w:r w:rsidRPr="00B62C44">
        <w:rPr>
          <w:color w:val="auto"/>
          <w:sz w:val="28"/>
          <w:szCs w:val="28"/>
        </w:rPr>
        <w:t xml:space="preserve">Аналитический учет по </w:t>
      </w:r>
      <w:hyperlink r:id="rId104" w:history="1">
        <w:r w:rsidRPr="00B62C44">
          <w:rPr>
            <w:rStyle w:val="a7"/>
            <w:color w:val="auto"/>
            <w:sz w:val="28"/>
            <w:szCs w:val="28"/>
          </w:rPr>
          <w:t>счету 22</w:t>
        </w:r>
      </w:hyperlink>
      <w:r w:rsidRPr="00B62C44">
        <w:rPr>
          <w:color w:val="auto"/>
          <w:sz w:val="28"/>
          <w:szCs w:val="28"/>
        </w:rPr>
        <w:t xml:space="preserve"> «Материальные ценности, п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лученные по централизованному снабжению» ведется в разрезе в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дов материальных ценностей.</w:t>
      </w:r>
      <w:bookmarkEnd w:id="112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13" w:name="_ref_531899"/>
      <w:r w:rsidRPr="00B62C44">
        <w:rPr>
          <w:color w:val="auto"/>
          <w:sz w:val="28"/>
          <w:szCs w:val="28"/>
        </w:rPr>
        <w:t>Выбытие инвентарных объектов основных средств, в том числе объектов движимого имущества стоимостью до 10 000 руб. включ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тельно, учитываемых на забалансовом учете, оформляется соответс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вующим актом о списании (</w:t>
      </w:r>
      <w:hyperlink r:id="rId105" w:history="1">
        <w:r w:rsidRPr="00B62C44">
          <w:rPr>
            <w:rStyle w:val="a7"/>
            <w:color w:val="auto"/>
            <w:sz w:val="28"/>
            <w:szCs w:val="28"/>
          </w:rPr>
          <w:t>ф. ф. 0504104</w:t>
        </w:r>
      </w:hyperlink>
      <w:r w:rsidRPr="00B62C44">
        <w:rPr>
          <w:color w:val="auto"/>
          <w:sz w:val="28"/>
          <w:szCs w:val="28"/>
        </w:rPr>
        <w:t xml:space="preserve">, </w:t>
      </w:r>
      <w:hyperlink r:id="rId106" w:history="1">
        <w:r w:rsidRPr="00B62C44">
          <w:rPr>
            <w:rStyle w:val="a7"/>
            <w:color w:val="auto"/>
            <w:sz w:val="28"/>
            <w:szCs w:val="28"/>
          </w:rPr>
          <w:t>0504105</w:t>
        </w:r>
      </w:hyperlink>
      <w:r w:rsidRPr="00B62C44">
        <w:rPr>
          <w:color w:val="auto"/>
          <w:sz w:val="28"/>
          <w:szCs w:val="28"/>
        </w:rPr>
        <w:t xml:space="preserve">, </w:t>
      </w:r>
      <w:hyperlink r:id="rId107" w:history="1">
        <w:r w:rsidRPr="00B62C44">
          <w:rPr>
            <w:rStyle w:val="a7"/>
            <w:color w:val="auto"/>
            <w:sz w:val="28"/>
            <w:szCs w:val="28"/>
          </w:rPr>
          <w:t>0504143</w:t>
        </w:r>
      </w:hyperlink>
      <w:r w:rsidRPr="00B62C44">
        <w:rPr>
          <w:color w:val="auto"/>
          <w:sz w:val="28"/>
          <w:szCs w:val="28"/>
        </w:rPr>
        <w:t>).</w:t>
      </w:r>
      <w:bookmarkEnd w:id="113"/>
    </w:p>
    <w:p w:rsidR="004659E2" w:rsidRPr="00B62C44" w:rsidRDefault="004659E2" w:rsidP="004659E2"/>
    <w:p w:rsidR="004659E2" w:rsidRPr="00B62C44" w:rsidRDefault="004659E2" w:rsidP="004659E2"/>
    <w:p w:rsidR="004659E2" w:rsidRPr="00B62C44" w:rsidRDefault="004659E2" w:rsidP="004659E2"/>
    <w:p w:rsidR="004659E2" w:rsidRPr="00B62C44" w:rsidRDefault="004659E2" w:rsidP="004659E2">
      <w:pPr>
        <w:keepNext/>
        <w:keepLines/>
        <w:ind w:left="5245"/>
        <w:rPr>
          <w:sz w:val="28"/>
          <w:szCs w:val="28"/>
        </w:rPr>
      </w:pPr>
      <w:bookmarkStart w:id="114" w:name="_docEnd_16"/>
      <w:bookmarkEnd w:id="114"/>
      <w:r w:rsidRPr="00B62C44">
        <w:rPr>
          <w:sz w:val="28"/>
          <w:szCs w:val="28"/>
        </w:rPr>
        <w:t>Приложение № 1</w:t>
      </w:r>
      <w:r w:rsidRPr="00B62C44">
        <w:rPr>
          <w:sz w:val="28"/>
          <w:szCs w:val="28"/>
        </w:rPr>
        <w:br/>
        <w:t>к Учетной политике</w:t>
      </w:r>
      <w:r w:rsidRPr="00B62C44">
        <w:rPr>
          <w:sz w:val="28"/>
          <w:szCs w:val="28"/>
        </w:rPr>
        <w:br/>
      </w:r>
    </w:p>
    <w:p w:rsidR="004659E2" w:rsidRPr="00B62C44" w:rsidRDefault="004659E2" w:rsidP="004659E2">
      <w:pPr>
        <w:keepNext/>
        <w:keepLines/>
        <w:ind w:left="5245"/>
        <w:rPr>
          <w:sz w:val="28"/>
          <w:szCs w:val="28"/>
        </w:rPr>
      </w:pPr>
    </w:p>
    <w:p w:rsidR="004659E2" w:rsidRPr="00B62C44" w:rsidRDefault="004659E2" w:rsidP="004659E2">
      <w:pPr>
        <w:keepNext/>
        <w:keepLines/>
        <w:ind w:left="5245"/>
        <w:rPr>
          <w:sz w:val="28"/>
          <w:szCs w:val="28"/>
        </w:rPr>
      </w:pPr>
    </w:p>
    <w:p w:rsidR="004659E2" w:rsidRPr="00B62C44" w:rsidRDefault="004659E2" w:rsidP="004659E2">
      <w:pPr>
        <w:pStyle w:val="af5"/>
        <w:spacing w:before="0" w:after="0"/>
        <w:rPr>
          <w:szCs w:val="28"/>
        </w:rPr>
      </w:pPr>
      <w:bookmarkStart w:id="115" w:name="_docStart_11"/>
      <w:bookmarkStart w:id="116" w:name="_title_11"/>
      <w:bookmarkStart w:id="117" w:name="_ref_1194896"/>
      <w:bookmarkEnd w:id="115"/>
      <w:r w:rsidRPr="00B62C44">
        <w:rPr>
          <w:szCs w:val="28"/>
        </w:rPr>
        <w:t>Порядок передачи документов бухгалтерского учета и дел при смене р</w:t>
      </w:r>
      <w:r w:rsidRPr="00B62C44">
        <w:rPr>
          <w:szCs w:val="28"/>
        </w:rPr>
        <w:t>у</w:t>
      </w:r>
      <w:r w:rsidRPr="00B62C44">
        <w:rPr>
          <w:szCs w:val="28"/>
        </w:rPr>
        <w:t>ководителя, главного бухгалтера</w:t>
      </w:r>
      <w:bookmarkEnd w:id="116"/>
      <w:bookmarkEnd w:id="117"/>
    </w:p>
    <w:p w:rsidR="004659E2" w:rsidRPr="00B62C44" w:rsidRDefault="004659E2" w:rsidP="004659E2">
      <w:pPr>
        <w:pStyle w:val="heading1normal"/>
        <w:spacing w:before="100" w:beforeAutospacing="1" w:after="100" w:afterAutospacing="1" w:line="240" w:lineRule="auto"/>
        <w:ind w:firstLine="709"/>
        <w:rPr>
          <w:b/>
          <w:sz w:val="28"/>
          <w:szCs w:val="28"/>
        </w:rPr>
      </w:pPr>
      <w:bookmarkStart w:id="118" w:name="_ref_1406095"/>
      <w:r w:rsidRPr="00B62C44">
        <w:rPr>
          <w:b/>
          <w:sz w:val="28"/>
          <w:szCs w:val="28"/>
        </w:rPr>
        <w:t>Организация передачи документов и дел</w:t>
      </w:r>
      <w:bookmarkEnd w:id="118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bookmarkStart w:id="119" w:name="_ref_1211593"/>
      <w:r w:rsidRPr="00B62C44">
        <w:rPr>
          <w:color w:val="auto"/>
          <w:sz w:val="28"/>
          <w:szCs w:val="28"/>
        </w:rPr>
        <w:t>Основанием для передачи документов и дел является прекр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щение полномочий руководителя, приказ об освобождении от дол</w:t>
      </w:r>
      <w:r w:rsidRPr="00B62C44">
        <w:rPr>
          <w:color w:val="auto"/>
          <w:sz w:val="28"/>
          <w:szCs w:val="28"/>
        </w:rPr>
        <w:t>ж</w:t>
      </w:r>
      <w:r w:rsidRPr="00B62C44">
        <w:rPr>
          <w:color w:val="auto"/>
          <w:sz w:val="28"/>
          <w:szCs w:val="28"/>
        </w:rPr>
        <w:t>ности главного бухгалтера.</w:t>
      </w:r>
      <w:bookmarkEnd w:id="119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20" w:name="_ref_1211594"/>
      <w:r w:rsidRPr="00B62C44">
        <w:rPr>
          <w:color w:val="auto"/>
          <w:sz w:val="28"/>
          <w:szCs w:val="28"/>
        </w:rPr>
        <w:t xml:space="preserve">При возникновении основания, указанного в п. 1.1, издается </w:t>
      </w:r>
      <w:r w:rsidRPr="00B62C44">
        <w:rPr>
          <w:color w:val="auto"/>
          <w:sz w:val="28"/>
          <w:szCs w:val="28"/>
          <w:u w:val="single"/>
        </w:rPr>
        <w:t>ра</w:t>
      </w:r>
      <w:r w:rsidRPr="00B62C44">
        <w:rPr>
          <w:color w:val="auto"/>
          <w:sz w:val="28"/>
          <w:szCs w:val="28"/>
          <w:u w:val="single"/>
        </w:rPr>
        <w:t>с</w:t>
      </w:r>
      <w:r w:rsidRPr="00B62C44">
        <w:rPr>
          <w:color w:val="auto"/>
          <w:sz w:val="28"/>
          <w:szCs w:val="28"/>
          <w:u w:val="single"/>
        </w:rPr>
        <w:t>поряжение</w:t>
      </w:r>
      <w:r w:rsidRPr="00B62C44">
        <w:rPr>
          <w:color w:val="auto"/>
          <w:sz w:val="28"/>
          <w:szCs w:val="28"/>
        </w:rPr>
        <w:t xml:space="preserve"> администрации Дугдинского сельсовета о передаче док</w:t>
      </w:r>
      <w:r w:rsidRPr="00B62C44">
        <w:rPr>
          <w:color w:val="auto"/>
          <w:sz w:val="28"/>
          <w:szCs w:val="28"/>
        </w:rPr>
        <w:t>у</w:t>
      </w:r>
      <w:r w:rsidRPr="00B62C44">
        <w:rPr>
          <w:color w:val="auto"/>
          <w:sz w:val="28"/>
          <w:szCs w:val="28"/>
        </w:rPr>
        <w:t>ментов и дел. В нем указываются:</w:t>
      </w:r>
      <w:bookmarkEnd w:id="120"/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а) лицо, передающее документы и дела;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б) лицо, которому передаются документы и дела;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в) дата передачи документов и дел, время начала и предельный срок т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кой передачи;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г) состав комиссии, создаваемой для передачи документов и дел (далее - комиссия);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д)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передачи документов и дел).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21" w:name="_ref_1228264"/>
      <w:r w:rsidRPr="00B62C44">
        <w:rPr>
          <w:color w:val="auto"/>
          <w:sz w:val="28"/>
          <w:szCs w:val="28"/>
        </w:rPr>
        <w:t>На время участия в работе комиссии ее члены освобождаются от исполнения своих непосредственных должностных обязанностей, е</w:t>
      </w:r>
      <w:r w:rsidRPr="00B62C44">
        <w:rPr>
          <w:color w:val="auto"/>
          <w:sz w:val="28"/>
          <w:szCs w:val="28"/>
        </w:rPr>
        <w:t>с</w:t>
      </w:r>
      <w:r w:rsidRPr="00B62C44">
        <w:rPr>
          <w:color w:val="auto"/>
          <w:sz w:val="28"/>
          <w:szCs w:val="28"/>
        </w:rPr>
        <w:t>ли иное не указано в приказе о передаче документов и дел.</w:t>
      </w:r>
      <w:bookmarkEnd w:id="121"/>
    </w:p>
    <w:p w:rsidR="004659E2" w:rsidRPr="00B62C44" w:rsidRDefault="004659E2" w:rsidP="004659E2">
      <w:pPr>
        <w:pStyle w:val="1"/>
        <w:keepLines/>
        <w:spacing w:before="240" w:after="120" w:line="276" w:lineRule="auto"/>
        <w:ind w:firstLine="709"/>
        <w:jc w:val="left"/>
        <w:rPr>
          <w:sz w:val="28"/>
        </w:rPr>
      </w:pPr>
      <w:bookmarkStart w:id="122" w:name="_ref_1406096"/>
      <w:r w:rsidRPr="00B62C44">
        <w:rPr>
          <w:sz w:val="28"/>
        </w:rPr>
        <w:t>Порядок передачи документов и дел</w:t>
      </w:r>
      <w:bookmarkEnd w:id="122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23" w:name="_ref_1245096"/>
      <w:r w:rsidRPr="00B62C44">
        <w:rPr>
          <w:color w:val="auto"/>
          <w:sz w:val="28"/>
          <w:szCs w:val="28"/>
        </w:rPr>
        <w:t>Передача документов и дел начинается с проведения инвент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ризации.</w:t>
      </w:r>
      <w:bookmarkEnd w:id="123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24" w:name="_ref_1253449"/>
      <w:r w:rsidRPr="00B62C44">
        <w:rPr>
          <w:color w:val="auto"/>
          <w:sz w:val="28"/>
          <w:szCs w:val="28"/>
        </w:rPr>
        <w:t>Инвентаризации подлежит все имущество, которое закреплено за лицом, передающим дела и документы.</w:t>
      </w:r>
      <w:bookmarkEnd w:id="124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25" w:name="_ref_1261802"/>
      <w:r w:rsidRPr="00B62C44">
        <w:rPr>
          <w:color w:val="auto"/>
          <w:sz w:val="28"/>
          <w:szCs w:val="28"/>
        </w:rPr>
        <w:t>Проведение инвентаризации и оформление ее результатов ос</w:t>
      </w:r>
      <w:r w:rsidRPr="00B62C44">
        <w:rPr>
          <w:color w:val="auto"/>
          <w:sz w:val="28"/>
          <w:szCs w:val="28"/>
        </w:rPr>
        <w:t>у</w:t>
      </w:r>
      <w:r w:rsidRPr="00B62C44">
        <w:rPr>
          <w:color w:val="auto"/>
          <w:sz w:val="28"/>
          <w:szCs w:val="28"/>
        </w:rPr>
        <w:t>ществляется в соответствии с Порядком проведения инвентаризации, утвержденным в Учетной политике.</w:t>
      </w:r>
      <w:bookmarkEnd w:id="125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26" w:name="_ref_1270191"/>
      <w:r w:rsidRPr="00B62C44">
        <w:rPr>
          <w:color w:val="auto"/>
          <w:sz w:val="28"/>
          <w:szCs w:val="28"/>
        </w:rPr>
        <w:t>Непосредственно при передаче дел и документов осуществляю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ся следующие действия:</w:t>
      </w:r>
      <w:bookmarkEnd w:id="126"/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а) передающее лицо в присутствии всех членов комиссии демонстрирует принимающему лицу все передаваемые документы, в том числе: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учредительные, регистрационные и иные документы;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лицензии, свидетельства, патенты и пр.;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>- документы учетной политики;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бюджетную и налоговую отчетность;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акты ревизий и проверок;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план-график закупок;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бланки строгой отчетности;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материалы о недостачах и хищениях, переданные и не переданные в правоохранительные органы;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регистры бухгалтерского учета: книги, оборотные ведомости, карточки, журналы операций и пр.;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регистры налогового учета;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договоры с контрагентами;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акты сверки расчетов с налоговыми органами, контрагентами;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первичные (сводные) учетные документы;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документы по инвентаризации имущества и обязательств, в том числе акты инвентаризации, инвентаризационные описи, сличительные ведомости;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иные документы;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б) передающее лицо в присутствии всех членов комиссии демонстрирует принимающему лицу всю информацию, которая имеется в электронном виде и подлежит передаче (бухгалтерские базы, пароли и иные средства доступа к н</w:t>
      </w:r>
      <w:r w:rsidRPr="00B62C44">
        <w:rPr>
          <w:sz w:val="28"/>
          <w:szCs w:val="28"/>
        </w:rPr>
        <w:t>е</w:t>
      </w:r>
      <w:r w:rsidRPr="00B62C44">
        <w:rPr>
          <w:sz w:val="28"/>
          <w:szCs w:val="28"/>
        </w:rPr>
        <w:t>обходимым для работы ресурсам и пр.);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г) передающее лицо в присутствии всех членов комиссии передает пр</w:t>
      </w:r>
      <w:r w:rsidRPr="00B62C44">
        <w:rPr>
          <w:sz w:val="28"/>
          <w:szCs w:val="28"/>
        </w:rPr>
        <w:t>и</w:t>
      </w:r>
      <w:r w:rsidRPr="00B62C44">
        <w:rPr>
          <w:sz w:val="28"/>
          <w:szCs w:val="28"/>
        </w:rPr>
        <w:t>нимающему лицу ключи от сейфов, печати и штампы, чековые книжки и т.п.;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д) передающее лицо в присутствии всех членов комиссии доводит до принимающего лица информацию обо всех проблемах, нерешенных делах, во</w:t>
      </w:r>
      <w:r w:rsidRPr="00B62C44">
        <w:rPr>
          <w:sz w:val="28"/>
          <w:szCs w:val="28"/>
        </w:rPr>
        <w:t>з</w:t>
      </w:r>
      <w:r w:rsidRPr="00B62C44">
        <w:rPr>
          <w:sz w:val="28"/>
          <w:szCs w:val="28"/>
        </w:rPr>
        <w:t>можных или имеющих место претензиях контролирующих органов и иных ан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логичных вопросах;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е) при необходимости передающее лицо дает пояснения по любому из передаваемых (демонстрируемых в процессе передачи) документов, информ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ции, предметов. Предоставление пояснений по любому вопросу принимающего лица и (или) члена комиссии обязательно.</w:t>
      </w:r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27" w:name="_ref_1312449"/>
      <w:r w:rsidRPr="00B62C44">
        <w:rPr>
          <w:color w:val="auto"/>
          <w:sz w:val="28"/>
          <w:szCs w:val="28"/>
        </w:rPr>
        <w:t>По результатам передачи дел и документов составляется акт по форме, приведенной в приложении к настоящему Порядку.</w:t>
      </w:r>
      <w:bookmarkEnd w:id="127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28" w:name="_ref_1304010"/>
      <w:r w:rsidRPr="00B62C44">
        <w:rPr>
          <w:color w:val="auto"/>
          <w:sz w:val="28"/>
          <w:szCs w:val="28"/>
        </w:rPr>
        <w:t>В акте отражается каждое действие, осуществленное при пер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даче, а также все документы, которые были переданы (продемонс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рированы) в процессе передачи.</w:t>
      </w:r>
      <w:bookmarkEnd w:id="128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29" w:name="_ref_1312450"/>
      <w:r w:rsidRPr="00B62C44">
        <w:rPr>
          <w:color w:val="auto"/>
          <w:sz w:val="28"/>
          <w:szCs w:val="28"/>
        </w:rPr>
        <w:t>В акте отражаются все существенные недостатки и нарушения в организации работы по ведению учета, выявленные в процессе пер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дачи документов и дел.</w:t>
      </w:r>
      <w:bookmarkEnd w:id="129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30" w:name="_ref_1320889"/>
      <w:r w:rsidRPr="00B62C44">
        <w:rPr>
          <w:color w:val="auto"/>
          <w:sz w:val="28"/>
          <w:szCs w:val="28"/>
        </w:rPr>
        <w:t>Акт составляется в двух экземплярах (для передающего и пр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нимающего), подписывается передающим лицом, принимающим л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 xml:space="preserve">цом и всеми членами комиссии. </w:t>
      </w:r>
      <w:bookmarkStart w:id="131" w:name="_ref_1329328"/>
      <w:bookmarkEnd w:id="130"/>
    </w:p>
    <w:p w:rsidR="004659E2" w:rsidRPr="00B62C44" w:rsidRDefault="004659E2" w:rsidP="004659E2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r w:rsidRPr="00B62C44">
        <w:rPr>
          <w:color w:val="auto"/>
          <w:sz w:val="28"/>
          <w:szCs w:val="28"/>
        </w:rPr>
        <w:t>Каждое из лиц, подписывающих акт, имеет право внести в него все дополнения (примечания), которые сочтет нужным, а также пр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 xml:space="preserve">вести рекомендации и предложения. Все дополнения, примечания, </w:t>
      </w:r>
      <w:r w:rsidRPr="00B62C44">
        <w:rPr>
          <w:color w:val="auto"/>
          <w:sz w:val="28"/>
          <w:szCs w:val="28"/>
        </w:rPr>
        <w:lastRenderedPageBreak/>
        <w:t>рекомендации и предложения излагаются в самом акте, а при их зн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чительном объеме - на отдельном листе. В последнем случае при по</w:t>
      </w:r>
      <w:r w:rsidRPr="00B62C44">
        <w:rPr>
          <w:color w:val="auto"/>
          <w:sz w:val="28"/>
          <w:szCs w:val="28"/>
        </w:rPr>
        <w:t>д</w:t>
      </w:r>
      <w:r w:rsidRPr="00B62C44">
        <w:rPr>
          <w:color w:val="auto"/>
          <w:sz w:val="28"/>
          <w:szCs w:val="28"/>
        </w:rPr>
        <w:t>писании делается отметка «Дополнения (примечания, рекомендации, предложения) прилагаются».</w:t>
      </w:r>
      <w:bookmarkEnd w:id="131"/>
    </w:p>
    <w:p w:rsidR="004659E2" w:rsidRPr="00B62C44" w:rsidRDefault="004659E2" w:rsidP="004659E2">
      <w:pPr>
        <w:keepNext/>
        <w:keepLines/>
        <w:ind w:left="4820"/>
        <w:rPr>
          <w:sz w:val="28"/>
          <w:szCs w:val="28"/>
        </w:rPr>
      </w:pPr>
      <w:r w:rsidRPr="00B62C44">
        <w:rPr>
          <w:sz w:val="28"/>
          <w:szCs w:val="28"/>
        </w:rPr>
        <w:t xml:space="preserve">Приложение </w:t>
      </w:r>
    </w:p>
    <w:p w:rsidR="004659E2" w:rsidRPr="00B62C44" w:rsidRDefault="004659E2" w:rsidP="004659E2">
      <w:pPr>
        <w:keepNext/>
        <w:keepLines/>
        <w:ind w:left="4820"/>
        <w:rPr>
          <w:sz w:val="28"/>
          <w:szCs w:val="28"/>
        </w:rPr>
      </w:pPr>
      <w:r w:rsidRPr="00B62C44">
        <w:rPr>
          <w:sz w:val="28"/>
          <w:szCs w:val="28"/>
        </w:rPr>
        <w:t>к Порядку передачи документов бу</w:t>
      </w:r>
      <w:r w:rsidRPr="00B62C44">
        <w:rPr>
          <w:sz w:val="28"/>
          <w:szCs w:val="28"/>
        </w:rPr>
        <w:t>х</w:t>
      </w:r>
      <w:r w:rsidRPr="00B62C44">
        <w:rPr>
          <w:sz w:val="28"/>
          <w:szCs w:val="28"/>
        </w:rPr>
        <w:t>галтерского учета и дел</w:t>
      </w:r>
    </w:p>
    <w:p w:rsidR="004659E2" w:rsidRPr="00B62C44" w:rsidRDefault="004659E2" w:rsidP="004659E2">
      <w:pPr>
        <w:jc w:val="center"/>
        <w:rPr>
          <w:sz w:val="24"/>
          <w:szCs w:val="24"/>
          <w:u w:val="single"/>
        </w:rPr>
      </w:pPr>
    </w:p>
    <w:p w:rsidR="004659E2" w:rsidRPr="00B62C44" w:rsidRDefault="004659E2" w:rsidP="004659E2">
      <w:pPr>
        <w:jc w:val="center"/>
        <w:rPr>
          <w:b/>
          <w:sz w:val="24"/>
          <w:szCs w:val="24"/>
        </w:rPr>
      </w:pPr>
      <w:r w:rsidRPr="00B62C44">
        <w:rPr>
          <w:b/>
          <w:sz w:val="24"/>
          <w:szCs w:val="24"/>
        </w:rPr>
        <w:t>АДМИНИСТРАЦИЯ ДУГДИНСКОГО СЕЛЬСОВЕТА  ЗЕЙСКОГО   РАЙОНА</w:t>
      </w:r>
    </w:p>
    <w:p w:rsidR="004659E2" w:rsidRPr="00B62C44" w:rsidRDefault="004659E2" w:rsidP="004659E2">
      <w:pPr>
        <w:ind w:firstLine="709"/>
        <w:jc w:val="center"/>
        <w:rPr>
          <w:sz w:val="28"/>
          <w:szCs w:val="28"/>
        </w:rPr>
      </w:pPr>
    </w:p>
    <w:p w:rsidR="004659E2" w:rsidRPr="00B62C44" w:rsidRDefault="004659E2" w:rsidP="004659E2">
      <w:pPr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АКТ</w:t>
      </w:r>
    </w:p>
    <w:p w:rsidR="004659E2" w:rsidRPr="00B62C44" w:rsidRDefault="004659E2" w:rsidP="004659E2">
      <w:pPr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приема-передачи документов и дел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70"/>
        <w:gridCol w:w="3384"/>
      </w:tblGrid>
      <w:tr w:rsidR="004659E2" w:rsidRPr="00B62C44" w:rsidTr="004659E2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4659E2" w:rsidRPr="00B62C44" w:rsidRDefault="004659E2" w:rsidP="004659E2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B62C44">
              <w:rPr>
                <w:sz w:val="28"/>
                <w:szCs w:val="28"/>
              </w:rPr>
              <w:t>г.Зея</w:t>
            </w:r>
            <w:r w:rsidRPr="00B62C44">
              <w:rPr>
                <w:sz w:val="24"/>
                <w:szCs w:val="24"/>
              </w:rPr>
              <w:t xml:space="preserve">       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4659E2" w:rsidRPr="00B62C44" w:rsidRDefault="004659E2" w:rsidP="004659E2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«</w:t>
            </w:r>
            <w:r w:rsidRPr="00B62C44">
              <w:rPr>
                <w:sz w:val="28"/>
                <w:szCs w:val="28"/>
                <w:u w:val="single"/>
              </w:rPr>
              <w:t>       </w:t>
            </w:r>
            <w:r w:rsidRPr="00B62C44">
              <w:rPr>
                <w:sz w:val="28"/>
                <w:szCs w:val="28"/>
              </w:rPr>
              <w:t xml:space="preserve">» </w:t>
            </w:r>
            <w:r w:rsidRPr="00B62C44">
              <w:rPr>
                <w:sz w:val="28"/>
                <w:szCs w:val="28"/>
                <w:u w:val="single"/>
              </w:rPr>
              <w:t xml:space="preserve">                </w:t>
            </w:r>
            <w:r w:rsidRPr="00B62C44">
              <w:rPr>
                <w:sz w:val="28"/>
                <w:szCs w:val="28"/>
              </w:rPr>
              <w:t xml:space="preserve"> 20</w:t>
            </w:r>
            <w:r w:rsidRPr="00B62C44">
              <w:rPr>
                <w:sz w:val="28"/>
                <w:szCs w:val="28"/>
                <w:u w:val="single"/>
              </w:rPr>
              <w:t>       </w:t>
            </w:r>
            <w:r w:rsidRPr="00B62C44">
              <w:rPr>
                <w:sz w:val="28"/>
                <w:szCs w:val="28"/>
              </w:rPr>
              <w:t>г.</w:t>
            </w:r>
          </w:p>
        </w:tc>
      </w:tr>
    </w:tbl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Мы, нижеподписавшиеся: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4"/>
          <w:szCs w:val="24"/>
          <w:u w:val="single"/>
        </w:rPr>
        <w:t>            (должность, Ф.И.О.)</w:t>
      </w:r>
      <w:r w:rsidRPr="00B62C44">
        <w:rPr>
          <w:sz w:val="28"/>
          <w:szCs w:val="28"/>
          <w:u w:val="single"/>
        </w:rPr>
        <w:t xml:space="preserve">            </w:t>
      </w:r>
      <w:r w:rsidRPr="00B62C44">
        <w:rPr>
          <w:sz w:val="28"/>
          <w:szCs w:val="28"/>
        </w:rPr>
        <w:t> - сдающий документы и дела,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4"/>
          <w:szCs w:val="24"/>
          <w:u w:val="single"/>
        </w:rPr>
        <w:t>            (должность, Ф.И.О.)</w:t>
      </w:r>
      <w:r w:rsidRPr="00B62C44">
        <w:rPr>
          <w:sz w:val="28"/>
          <w:szCs w:val="28"/>
          <w:u w:val="single"/>
        </w:rPr>
        <w:t xml:space="preserve">            </w:t>
      </w:r>
      <w:r w:rsidRPr="00B62C44">
        <w:rPr>
          <w:sz w:val="28"/>
          <w:szCs w:val="28"/>
        </w:rPr>
        <w:t> - принимающий документы и дела,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члены комиссии, созданной на основании приказа администрации Д</w:t>
      </w:r>
      <w:r w:rsidRPr="00B62C44">
        <w:rPr>
          <w:sz w:val="28"/>
          <w:szCs w:val="28"/>
        </w:rPr>
        <w:t>у</w:t>
      </w:r>
      <w:r w:rsidRPr="00B62C44">
        <w:rPr>
          <w:sz w:val="28"/>
          <w:szCs w:val="28"/>
        </w:rPr>
        <w:t>гдинского сельсовета   от «____»</w:t>
      </w:r>
      <w:r w:rsidRPr="00B62C44">
        <w:rPr>
          <w:sz w:val="28"/>
          <w:szCs w:val="28"/>
          <w:u w:val="single"/>
        </w:rPr>
        <w:t xml:space="preserve">                    </w:t>
      </w:r>
      <w:r w:rsidRPr="00B62C44">
        <w:rPr>
          <w:sz w:val="28"/>
          <w:szCs w:val="28"/>
        </w:rPr>
        <w:t xml:space="preserve"> 20___г. № </w:t>
      </w:r>
      <w:r w:rsidRPr="00B62C44">
        <w:rPr>
          <w:sz w:val="28"/>
          <w:szCs w:val="28"/>
          <w:u w:val="single"/>
        </w:rPr>
        <w:t>                   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  <w:u w:val="single"/>
        </w:rPr>
        <w:t xml:space="preserve">            </w:t>
      </w:r>
      <w:r w:rsidRPr="00B62C44">
        <w:rPr>
          <w:sz w:val="24"/>
          <w:szCs w:val="24"/>
          <w:u w:val="single"/>
        </w:rPr>
        <w:t>(должность, Ф.И.О.)</w:t>
      </w:r>
      <w:r w:rsidRPr="00B62C44">
        <w:rPr>
          <w:sz w:val="28"/>
          <w:szCs w:val="28"/>
          <w:u w:val="single"/>
        </w:rPr>
        <w:t xml:space="preserve">            </w:t>
      </w:r>
      <w:r w:rsidRPr="00B62C44">
        <w:rPr>
          <w:sz w:val="28"/>
          <w:szCs w:val="28"/>
        </w:rPr>
        <w:t> - председатель комиссии,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4"/>
          <w:szCs w:val="24"/>
          <w:u w:val="single"/>
        </w:rPr>
        <w:t>            __(должность, Ф.И.О.)</w:t>
      </w:r>
      <w:r w:rsidRPr="00B62C44">
        <w:rPr>
          <w:sz w:val="28"/>
          <w:szCs w:val="28"/>
          <w:u w:val="single"/>
        </w:rPr>
        <w:t xml:space="preserve">            </w:t>
      </w:r>
      <w:r w:rsidRPr="00B62C44">
        <w:rPr>
          <w:sz w:val="28"/>
          <w:szCs w:val="28"/>
        </w:rPr>
        <w:t> - член комиссии,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  <w:u w:val="single"/>
        </w:rPr>
        <w:t xml:space="preserve">            </w:t>
      </w:r>
      <w:r w:rsidRPr="00B62C44">
        <w:rPr>
          <w:sz w:val="24"/>
          <w:szCs w:val="24"/>
          <w:u w:val="single"/>
        </w:rPr>
        <w:t>(должность, Ф.И.О.)</w:t>
      </w:r>
      <w:r w:rsidRPr="00B62C44">
        <w:rPr>
          <w:sz w:val="28"/>
          <w:szCs w:val="28"/>
          <w:u w:val="single"/>
        </w:rPr>
        <w:t xml:space="preserve">            </w:t>
      </w:r>
      <w:r w:rsidRPr="00B62C44">
        <w:rPr>
          <w:sz w:val="28"/>
          <w:szCs w:val="28"/>
        </w:rPr>
        <w:t> - член комиссии,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составили настоящий акт о том, что</w:t>
      </w:r>
    </w:p>
    <w:p w:rsidR="004659E2" w:rsidRPr="00B62C44" w:rsidRDefault="004659E2" w:rsidP="004659E2">
      <w:pPr>
        <w:ind w:firstLine="709"/>
        <w:rPr>
          <w:sz w:val="24"/>
          <w:szCs w:val="24"/>
        </w:rPr>
      </w:pPr>
      <w:r w:rsidRPr="00B62C44">
        <w:rPr>
          <w:sz w:val="24"/>
          <w:szCs w:val="24"/>
          <w:u w:val="single"/>
        </w:rPr>
        <w:t>   ФИО лица, передающего дела_________________________</w:t>
      </w:r>
    </w:p>
    <w:p w:rsidR="004659E2" w:rsidRPr="00B62C44" w:rsidRDefault="004659E2" w:rsidP="004659E2">
      <w:pPr>
        <w:ind w:firstLine="709"/>
        <w:rPr>
          <w:sz w:val="24"/>
          <w:szCs w:val="24"/>
        </w:rPr>
      </w:pPr>
      <w:r w:rsidRPr="00B62C44">
        <w:rPr>
          <w:sz w:val="24"/>
          <w:szCs w:val="24"/>
          <w:u w:val="single"/>
        </w:rPr>
        <w:t>    ФИО лица, принимающего дела_______________________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переданы: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1. Следующие документы и сведения: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6"/>
        <w:gridCol w:w="5475"/>
        <w:gridCol w:w="3583"/>
      </w:tblGrid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B62C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B62C44">
              <w:rPr>
                <w:b/>
                <w:sz w:val="28"/>
                <w:szCs w:val="28"/>
              </w:rPr>
              <w:t>Описание переданных документов и св</w:t>
            </w:r>
            <w:r w:rsidRPr="00B62C44">
              <w:rPr>
                <w:b/>
                <w:sz w:val="28"/>
                <w:szCs w:val="28"/>
              </w:rPr>
              <w:t>е</w:t>
            </w:r>
            <w:r w:rsidRPr="00B62C44">
              <w:rPr>
                <w:b/>
                <w:sz w:val="28"/>
                <w:szCs w:val="28"/>
              </w:rPr>
              <w:t>дений</w:t>
            </w:r>
          </w:p>
        </w:tc>
        <w:tc>
          <w:tcPr>
            <w:tcW w:w="18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B62C44">
              <w:rPr>
                <w:b/>
                <w:sz w:val="28"/>
                <w:szCs w:val="28"/>
              </w:rPr>
              <w:t>Количество</w:t>
            </w:r>
          </w:p>
        </w:tc>
      </w:tr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100" w:afterAutospacing="1"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1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keepNext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4659E2" w:rsidRPr="00B62C44" w:rsidRDefault="004659E2" w:rsidP="004659E2">
            <w:pPr>
              <w:keepNext/>
              <w:spacing w:after="100" w:afterAutospacing="1"/>
              <w:rPr>
                <w:sz w:val="28"/>
                <w:szCs w:val="28"/>
              </w:rPr>
            </w:pPr>
          </w:p>
        </w:tc>
      </w:tr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100" w:afterAutospacing="1"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2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keepNext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4659E2" w:rsidRPr="00B62C44" w:rsidRDefault="004659E2" w:rsidP="004659E2">
            <w:pPr>
              <w:keepNext/>
              <w:spacing w:after="100" w:afterAutospacing="1"/>
              <w:rPr>
                <w:sz w:val="28"/>
                <w:szCs w:val="28"/>
              </w:rPr>
            </w:pPr>
          </w:p>
        </w:tc>
      </w:tr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100" w:afterAutospacing="1"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3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keepNext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4659E2" w:rsidRPr="00B62C44" w:rsidRDefault="004659E2" w:rsidP="004659E2">
            <w:pPr>
              <w:keepNext/>
              <w:spacing w:after="100" w:afterAutospacing="1"/>
              <w:rPr>
                <w:sz w:val="28"/>
                <w:szCs w:val="28"/>
              </w:rPr>
            </w:pPr>
          </w:p>
        </w:tc>
      </w:tr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100" w:afterAutospacing="1"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…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keepNext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4659E2" w:rsidRPr="00B62C44" w:rsidRDefault="004659E2" w:rsidP="004659E2">
            <w:pPr>
              <w:keepNext/>
              <w:spacing w:after="100" w:afterAutospacing="1"/>
              <w:rPr>
                <w:sz w:val="28"/>
                <w:szCs w:val="28"/>
              </w:rPr>
            </w:pPr>
          </w:p>
        </w:tc>
      </w:tr>
    </w:tbl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2. Следующая информация в электронном виде: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6"/>
        <w:gridCol w:w="5475"/>
        <w:gridCol w:w="3583"/>
      </w:tblGrid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B62C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B62C44">
              <w:rPr>
                <w:b/>
                <w:sz w:val="28"/>
                <w:szCs w:val="28"/>
              </w:rPr>
              <w:t>Описание переданной информации</w:t>
            </w:r>
            <w:r w:rsidRPr="00B62C44">
              <w:rPr>
                <w:sz w:val="28"/>
                <w:szCs w:val="28"/>
              </w:rPr>
              <w:br/>
            </w:r>
            <w:r w:rsidRPr="00B62C44">
              <w:rPr>
                <w:b/>
                <w:sz w:val="28"/>
                <w:szCs w:val="28"/>
              </w:rPr>
              <w:t>в электронном виде</w:t>
            </w:r>
          </w:p>
        </w:tc>
        <w:tc>
          <w:tcPr>
            <w:tcW w:w="18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B62C44">
              <w:rPr>
                <w:b/>
                <w:sz w:val="28"/>
                <w:szCs w:val="28"/>
              </w:rPr>
              <w:t>Количество</w:t>
            </w:r>
          </w:p>
        </w:tc>
      </w:tr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1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</w:tr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2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</w:tr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3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</w:tr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…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</w:tr>
    </w:tbl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3. Следующие электронные носители, необходимые для работы: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6"/>
        <w:gridCol w:w="5475"/>
        <w:gridCol w:w="3583"/>
      </w:tblGrid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B62C44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B62C44">
              <w:rPr>
                <w:b/>
                <w:sz w:val="28"/>
                <w:szCs w:val="28"/>
              </w:rPr>
              <w:t>Описание электронных носителей</w:t>
            </w:r>
          </w:p>
        </w:tc>
        <w:tc>
          <w:tcPr>
            <w:tcW w:w="18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B62C44">
              <w:rPr>
                <w:b/>
                <w:sz w:val="28"/>
                <w:szCs w:val="28"/>
              </w:rPr>
              <w:t>Количество</w:t>
            </w:r>
          </w:p>
        </w:tc>
      </w:tr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1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</w:tr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2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</w:tr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3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</w:tr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…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</w:tr>
    </w:tbl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4. Ключи от сейфов: </w:t>
      </w:r>
      <w:r w:rsidRPr="00B62C44">
        <w:rPr>
          <w:sz w:val="24"/>
          <w:szCs w:val="24"/>
          <w:u w:val="single"/>
        </w:rPr>
        <w:t>(точное описание сейфов и мест их расположения)</w:t>
      </w:r>
      <w:r w:rsidRPr="00B62C44">
        <w:rPr>
          <w:sz w:val="28"/>
          <w:szCs w:val="28"/>
          <w:u w:val="single"/>
        </w:rPr>
        <w:t xml:space="preserve">   </w:t>
      </w:r>
      <w:r w:rsidRPr="00B62C44">
        <w:rPr>
          <w:sz w:val="28"/>
          <w:szCs w:val="28"/>
        </w:rPr>
        <w:t>.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5. Следующие печати и штампы: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6"/>
        <w:gridCol w:w="5475"/>
        <w:gridCol w:w="3583"/>
      </w:tblGrid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B62C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B62C44">
              <w:rPr>
                <w:b/>
                <w:sz w:val="28"/>
                <w:szCs w:val="28"/>
              </w:rPr>
              <w:t>Описание печатей и штампов</w:t>
            </w:r>
          </w:p>
        </w:tc>
        <w:tc>
          <w:tcPr>
            <w:tcW w:w="18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B62C44">
              <w:rPr>
                <w:b/>
                <w:sz w:val="28"/>
                <w:szCs w:val="28"/>
              </w:rPr>
              <w:t>Количество</w:t>
            </w:r>
          </w:p>
        </w:tc>
      </w:tr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1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</w:tr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2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</w:tr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3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</w:tr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…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</w:tr>
    </w:tbl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6. Следующие чековые книжки: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6"/>
        <w:gridCol w:w="5475"/>
        <w:gridCol w:w="3583"/>
      </w:tblGrid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B62C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B62C44">
              <w:rPr>
                <w:b/>
                <w:sz w:val="28"/>
                <w:szCs w:val="28"/>
              </w:rPr>
              <w:t>Наименование учреждения, выдавшего чековую книжку</w:t>
            </w:r>
          </w:p>
        </w:tc>
        <w:tc>
          <w:tcPr>
            <w:tcW w:w="18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B62C44">
              <w:rPr>
                <w:b/>
                <w:sz w:val="28"/>
                <w:szCs w:val="28"/>
              </w:rPr>
              <w:t>Номера неиспользова</w:t>
            </w:r>
            <w:r w:rsidRPr="00B62C44">
              <w:rPr>
                <w:b/>
                <w:sz w:val="28"/>
                <w:szCs w:val="28"/>
              </w:rPr>
              <w:t>н</w:t>
            </w:r>
            <w:r w:rsidRPr="00B62C44">
              <w:rPr>
                <w:b/>
                <w:sz w:val="28"/>
                <w:szCs w:val="28"/>
              </w:rPr>
              <w:t>ных чеков в чековой книжке</w:t>
            </w:r>
          </w:p>
        </w:tc>
      </w:tr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1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</w:tr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2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</w:tr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3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</w:tr>
      <w:tr w:rsidR="004659E2" w:rsidRPr="00B62C44" w:rsidTr="004659E2">
        <w:tc>
          <w:tcPr>
            <w:tcW w:w="400" w:type="pct"/>
          </w:tcPr>
          <w:p w:rsidR="004659E2" w:rsidRPr="00B62C44" w:rsidRDefault="004659E2" w:rsidP="004659E2">
            <w:pPr>
              <w:pStyle w:val="Normalunindented"/>
              <w:keepNext/>
              <w:spacing w:after="0"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…</w:t>
            </w:r>
          </w:p>
        </w:tc>
        <w:tc>
          <w:tcPr>
            <w:tcW w:w="275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4659E2" w:rsidRPr="00B62C44" w:rsidRDefault="004659E2" w:rsidP="004659E2">
            <w:pPr>
              <w:keepNext/>
              <w:rPr>
                <w:sz w:val="28"/>
                <w:szCs w:val="28"/>
              </w:rPr>
            </w:pPr>
          </w:p>
        </w:tc>
      </w:tr>
    </w:tbl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Доведена следующая информация о проблемах, нерешенных делах, во</w:t>
      </w:r>
      <w:r w:rsidRPr="00B62C44">
        <w:rPr>
          <w:sz w:val="28"/>
          <w:szCs w:val="28"/>
        </w:rPr>
        <w:t>з</w:t>
      </w:r>
      <w:r w:rsidRPr="00B62C44">
        <w:rPr>
          <w:sz w:val="28"/>
          <w:szCs w:val="28"/>
        </w:rPr>
        <w:t>можных или имеющих место претензиях контролирующих органов и иных ан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логичных вопросах: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B62C44">
        <w:rPr>
          <w:sz w:val="28"/>
          <w:szCs w:val="28"/>
        </w:rPr>
        <w:t>.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В процессе передачи документов и дел выявлены следующие существе</w:t>
      </w:r>
      <w:r w:rsidRPr="00B62C44">
        <w:rPr>
          <w:sz w:val="28"/>
          <w:szCs w:val="28"/>
        </w:rPr>
        <w:t>н</w:t>
      </w:r>
      <w:r w:rsidRPr="00B62C44">
        <w:rPr>
          <w:sz w:val="28"/>
          <w:szCs w:val="28"/>
        </w:rPr>
        <w:t>ные недостатки и нарушения в организации работы по ведению учета: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B62C44">
        <w:rPr>
          <w:sz w:val="28"/>
          <w:szCs w:val="28"/>
        </w:rPr>
        <w:t>.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Передающим лицом даны следующие пояснения: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  <w:u w:val="single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</w:t>
      </w:r>
      <w:r w:rsidRPr="00B62C44">
        <w:rPr>
          <w:sz w:val="28"/>
          <w:szCs w:val="28"/>
          <w:u w:val="single"/>
        </w:rPr>
        <w:lastRenderedPageBreak/>
        <w:t>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B62C44">
        <w:rPr>
          <w:sz w:val="28"/>
          <w:szCs w:val="28"/>
        </w:rPr>
        <w:t>.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Дополнения (примечания, рекомендации, предложения):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B62C44">
        <w:rPr>
          <w:sz w:val="28"/>
          <w:szCs w:val="28"/>
        </w:rPr>
        <w:t>.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Приложения к акту: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1. </w:t>
      </w:r>
      <w:r w:rsidRPr="00B62C44">
        <w:rPr>
          <w:sz w:val="28"/>
          <w:szCs w:val="28"/>
          <w:u w:val="single"/>
        </w:rPr>
        <w:t>                                                                                                                       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2. </w:t>
      </w:r>
      <w:r w:rsidRPr="00B62C44">
        <w:rPr>
          <w:sz w:val="28"/>
          <w:szCs w:val="28"/>
          <w:u w:val="single"/>
        </w:rPr>
        <w:t>                                                                                                                       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3. </w:t>
      </w:r>
      <w:r w:rsidRPr="00B62C44">
        <w:rPr>
          <w:sz w:val="28"/>
          <w:szCs w:val="28"/>
          <w:u w:val="single"/>
        </w:rPr>
        <w:t>                                                                                                                       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Подписи лиц, составивших акт: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Передал:</w:t>
      </w:r>
    </w:p>
    <w:p w:rsidR="004659E2" w:rsidRPr="00B62C44" w:rsidRDefault="004659E2" w:rsidP="004659E2">
      <w:pPr>
        <w:ind w:firstLine="709"/>
        <w:rPr>
          <w:sz w:val="24"/>
          <w:szCs w:val="24"/>
        </w:rPr>
      </w:pPr>
      <w:r w:rsidRPr="00B62C44">
        <w:rPr>
          <w:sz w:val="28"/>
          <w:szCs w:val="28"/>
          <w:u w:val="single"/>
        </w:rPr>
        <w:t xml:space="preserve">      </w:t>
      </w:r>
      <w:r w:rsidRPr="00B62C44">
        <w:rPr>
          <w:sz w:val="24"/>
          <w:szCs w:val="24"/>
          <w:u w:val="single"/>
        </w:rPr>
        <w:t>(должность)        </w:t>
      </w:r>
      <w:r w:rsidRPr="00B62C44">
        <w:rPr>
          <w:sz w:val="24"/>
          <w:szCs w:val="24"/>
        </w:rPr>
        <w:t> </w:t>
      </w:r>
      <w:r w:rsidRPr="00B62C44">
        <w:rPr>
          <w:sz w:val="24"/>
          <w:szCs w:val="24"/>
          <w:u w:val="single"/>
        </w:rPr>
        <w:t>        (подпись)          </w:t>
      </w:r>
      <w:r w:rsidRPr="00B62C44">
        <w:rPr>
          <w:sz w:val="24"/>
          <w:szCs w:val="24"/>
        </w:rPr>
        <w:t> </w:t>
      </w:r>
      <w:r w:rsidRPr="00B62C44">
        <w:rPr>
          <w:sz w:val="24"/>
          <w:szCs w:val="24"/>
          <w:u w:val="single"/>
        </w:rPr>
        <w:t>    (фамилия, инициалы)    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Принял:</w:t>
      </w:r>
    </w:p>
    <w:p w:rsidR="004659E2" w:rsidRPr="00B62C44" w:rsidRDefault="004659E2" w:rsidP="004659E2">
      <w:pPr>
        <w:ind w:firstLine="709"/>
        <w:rPr>
          <w:sz w:val="24"/>
          <w:szCs w:val="24"/>
        </w:rPr>
      </w:pPr>
      <w:r w:rsidRPr="00B62C44">
        <w:rPr>
          <w:sz w:val="24"/>
          <w:szCs w:val="24"/>
          <w:u w:val="single"/>
        </w:rPr>
        <w:t>      (должность)        </w:t>
      </w:r>
      <w:r w:rsidRPr="00B62C44">
        <w:rPr>
          <w:sz w:val="24"/>
          <w:szCs w:val="24"/>
        </w:rPr>
        <w:t xml:space="preserve"> </w:t>
      </w:r>
      <w:r w:rsidRPr="00B62C44">
        <w:rPr>
          <w:sz w:val="24"/>
          <w:szCs w:val="24"/>
          <w:u w:val="single"/>
        </w:rPr>
        <w:t>        (подпись)          </w:t>
      </w:r>
      <w:r w:rsidRPr="00B62C44">
        <w:rPr>
          <w:sz w:val="24"/>
          <w:szCs w:val="24"/>
        </w:rPr>
        <w:t> </w:t>
      </w:r>
      <w:r w:rsidRPr="00B62C44">
        <w:rPr>
          <w:sz w:val="24"/>
          <w:szCs w:val="24"/>
          <w:u w:val="single"/>
        </w:rPr>
        <w:t>    (фамилия, инициалы)    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Председатель комиссии:</w:t>
      </w:r>
    </w:p>
    <w:p w:rsidR="004659E2" w:rsidRPr="00B62C44" w:rsidRDefault="004659E2" w:rsidP="004659E2">
      <w:pPr>
        <w:ind w:firstLine="709"/>
        <w:rPr>
          <w:sz w:val="24"/>
          <w:szCs w:val="24"/>
        </w:rPr>
      </w:pPr>
      <w:r w:rsidRPr="00B62C44">
        <w:rPr>
          <w:sz w:val="24"/>
          <w:szCs w:val="24"/>
          <w:u w:val="single"/>
        </w:rPr>
        <w:t>      (должность)        </w:t>
      </w:r>
      <w:r w:rsidRPr="00B62C44">
        <w:rPr>
          <w:sz w:val="24"/>
          <w:szCs w:val="24"/>
        </w:rPr>
        <w:t xml:space="preserve"> </w:t>
      </w:r>
      <w:r w:rsidRPr="00B62C44">
        <w:rPr>
          <w:sz w:val="24"/>
          <w:szCs w:val="24"/>
          <w:u w:val="single"/>
        </w:rPr>
        <w:t>        (подпись)          </w:t>
      </w:r>
      <w:r w:rsidRPr="00B62C44">
        <w:rPr>
          <w:sz w:val="24"/>
          <w:szCs w:val="24"/>
        </w:rPr>
        <w:t> </w:t>
      </w:r>
      <w:r w:rsidRPr="00B62C44">
        <w:rPr>
          <w:sz w:val="24"/>
          <w:szCs w:val="24"/>
          <w:u w:val="single"/>
        </w:rPr>
        <w:t>    (фамилия, инициалы)    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Члены комиссии:</w:t>
      </w:r>
    </w:p>
    <w:p w:rsidR="004659E2" w:rsidRPr="00B62C44" w:rsidRDefault="004659E2" w:rsidP="004659E2">
      <w:pPr>
        <w:ind w:firstLine="709"/>
        <w:rPr>
          <w:sz w:val="24"/>
          <w:szCs w:val="24"/>
        </w:rPr>
      </w:pPr>
      <w:r w:rsidRPr="00B62C44">
        <w:rPr>
          <w:sz w:val="24"/>
          <w:szCs w:val="24"/>
          <w:u w:val="single"/>
        </w:rPr>
        <w:t>      (должность)        </w:t>
      </w:r>
      <w:r w:rsidRPr="00B62C44">
        <w:rPr>
          <w:sz w:val="24"/>
          <w:szCs w:val="24"/>
        </w:rPr>
        <w:t xml:space="preserve"> </w:t>
      </w:r>
      <w:r w:rsidRPr="00B62C44">
        <w:rPr>
          <w:sz w:val="24"/>
          <w:szCs w:val="24"/>
          <w:u w:val="single"/>
        </w:rPr>
        <w:t>        (подпись)          </w:t>
      </w:r>
      <w:r w:rsidRPr="00B62C44">
        <w:rPr>
          <w:sz w:val="24"/>
          <w:szCs w:val="24"/>
        </w:rPr>
        <w:t> </w:t>
      </w:r>
      <w:r w:rsidRPr="00B62C44">
        <w:rPr>
          <w:sz w:val="24"/>
          <w:szCs w:val="24"/>
          <w:u w:val="single"/>
        </w:rPr>
        <w:t>    (фамилия, инициалы)    </w:t>
      </w:r>
    </w:p>
    <w:p w:rsidR="004659E2" w:rsidRPr="00B62C44" w:rsidRDefault="004659E2" w:rsidP="004659E2">
      <w:pPr>
        <w:ind w:firstLine="709"/>
        <w:rPr>
          <w:sz w:val="24"/>
          <w:szCs w:val="24"/>
        </w:rPr>
      </w:pPr>
      <w:r w:rsidRPr="00B62C44">
        <w:rPr>
          <w:sz w:val="24"/>
          <w:szCs w:val="24"/>
          <w:u w:val="single"/>
        </w:rPr>
        <w:t>      (должность)        </w:t>
      </w:r>
      <w:r w:rsidRPr="00B62C44">
        <w:rPr>
          <w:sz w:val="24"/>
          <w:szCs w:val="24"/>
        </w:rPr>
        <w:t xml:space="preserve"> </w:t>
      </w:r>
      <w:r w:rsidRPr="00B62C44">
        <w:rPr>
          <w:sz w:val="24"/>
          <w:szCs w:val="24"/>
          <w:u w:val="single"/>
        </w:rPr>
        <w:t>        (подпись)          </w:t>
      </w:r>
      <w:r w:rsidRPr="00B62C44">
        <w:rPr>
          <w:sz w:val="24"/>
          <w:szCs w:val="24"/>
        </w:rPr>
        <w:t> </w:t>
      </w:r>
      <w:r w:rsidRPr="00B62C44">
        <w:rPr>
          <w:sz w:val="24"/>
          <w:szCs w:val="24"/>
          <w:u w:val="single"/>
        </w:rPr>
        <w:t>    (фамилия, инициалы)    </w:t>
      </w:r>
    </w:p>
    <w:p w:rsidR="004659E2" w:rsidRPr="00B62C44" w:rsidRDefault="004659E2" w:rsidP="004659E2">
      <w:pPr>
        <w:ind w:firstLine="709"/>
        <w:jc w:val="center"/>
        <w:rPr>
          <w:sz w:val="28"/>
          <w:szCs w:val="28"/>
        </w:rPr>
      </w:pPr>
    </w:p>
    <w:p w:rsidR="004659E2" w:rsidRPr="00B62C44" w:rsidRDefault="004659E2" w:rsidP="004659E2">
      <w:pPr>
        <w:ind w:firstLine="709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Оборот последнего листа</w:t>
      </w:r>
    </w:p>
    <w:p w:rsidR="004659E2" w:rsidRPr="00B62C44" w:rsidRDefault="004659E2" w:rsidP="004659E2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В настоящем акте пронумеровано, прошнуровано и заверено печатью </w:t>
      </w:r>
      <w:r w:rsidRPr="00B62C44">
        <w:rPr>
          <w:sz w:val="28"/>
          <w:szCs w:val="28"/>
          <w:u w:val="single"/>
        </w:rPr>
        <w:t>                </w:t>
      </w:r>
      <w:r w:rsidRPr="00B62C44">
        <w:rPr>
          <w:sz w:val="28"/>
          <w:szCs w:val="28"/>
        </w:rPr>
        <w:t xml:space="preserve"> листов.</w:t>
      </w:r>
    </w:p>
    <w:p w:rsidR="004659E2" w:rsidRPr="00B62C44" w:rsidRDefault="004659E2" w:rsidP="004659E2">
      <w:pPr>
        <w:ind w:firstLine="709"/>
        <w:rPr>
          <w:sz w:val="24"/>
          <w:szCs w:val="24"/>
          <w:u w:val="single"/>
        </w:rPr>
      </w:pPr>
      <w:r w:rsidRPr="00B62C44">
        <w:rPr>
          <w:sz w:val="28"/>
          <w:szCs w:val="28"/>
          <w:u w:val="single"/>
        </w:rPr>
        <w:t xml:space="preserve">  </w:t>
      </w:r>
      <w:r w:rsidRPr="00B62C44">
        <w:rPr>
          <w:sz w:val="24"/>
          <w:szCs w:val="24"/>
          <w:u w:val="single"/>
        </w:rPr>
        <w:t>(должность председателя комиссии)    </w:t>
      </w:r>
      <w:r w:rsidRPr="00B62C44">
        <w:rPr>
          <w:sz w:val="24"/>
          <w:szCs w:val="24"/>
        </w:rPr>
        <w:t> </w:t>
      </w:r>
      <w:r w:rsidRPr="00B62C44">
        <w:rPr>
          <w:i/>
          <w:sz w:val="24"/>
          <w:szCs w:val="24"/>
          <w:u w:val="single"/>
        </w:rPr>
        <w:t>      (подпись)          </w:t>
      </w:r>
      <w:r w:rsidRPr="00B62C44">
        <w:rPr>
          <w:i/>
          <w:sz w:val="24"/>
          <w:szCs w:val="24"/>
        </w:rPr>
        <w:t> </w:t>
      </w:r>
      <w:r w:rsidRPr="00B62C44">
        <w:rPr>
          <w:sz w:val="24"/>
          <w:szCs w:val="24"/>
          <w:u w:val="single"/>
        </w:rPr>
        <w:t xml:space="preserve">    (фамилия, инициалы) </w:t>
      </w:r>
    </w:p>
    <w:p w:rsidR="004659E2" w:rsidRPr="00B62C44" w:rsidRDefault="004659E2" w:rsidP="004659E2">
      <w:pPr>
        <w:ind w:firstLine="709"/>
        <w:rPr>
          <w:sz w:val="24"/>
          <w:szCs w:val="24"/>
          <w:u w:val="single"/>
        </w:rPr>
      </w:pPr>
    </w:p>
    <w:p w:rsidR="004659E2" w:rsidRPr="00B62C44" w:rsidRDefault="004659E2" w:rsidP="004659E2">
      <w:pPr>
        <w:ind w:firstLine="709"/>
        <w:rPr>
          <w:sz w:val="24"/>
          <w:szCs w:val="24"/>
        </w:rPr>
      </w:pPr>
    </w:p>
    <w:p w:rsidR="004659E2" w:rsidRPr="00B62C44" w:rsidRDefault="004659E2" w:rsidP="004659E2">
      <w:pPr>
        <w:ind w:firstLine="709"/>
        <w:rPr>
          <w:sz w:val="28"/>
          <w:szCs w:val="28"/>
        </w:rPr>
        <w:sectPr w:rsidR="004659E2" w:rsidRPr="00B62C44" w:rsidSect="00CE60AA">
          <w:footerReference w:type="even" r:id="rId108"/>
          <w:footerReference w:type="default" r:id="rId109"/>
          <w:pgSz w:w="11906" w:h="16840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62C44">
        <w:rPr>
          <w:sz w:val="28"/>
          <w:szCs w:val="28"/>
        </w:rPr>
        <w:t>«</w:t>
      </w:r>
      <w:r w:rsidRPr="00B62C44">
        <w:rPr>
          <w:sz w:val="28"/>
          <w:szCs w:val="28"/>
          <w:u w:val="single"/>
        </w:rPr>
        <w:t>        »</w:t>
      </w:r>
      <w:r w:rsidRPr="00B62C44">
        <w:rPr>
          <w:sz w:val="28"/>
          <w:szCs w:val="28"/>
        </w:rPr>
        <w:t xml:space="preserve"> </w:t>
      </w:r>
      <w:r w:rsidRPr="00B62C44">
        <w:rPr>
          <w:sz w:val="28"/>
          <w:szCs w:val="28"/>
          <w:u w:val="single"/>
        </w:rPr>
        <w:t>                      </w:t>
      </w:r>
      <w:r w:rsidRPr="00B62C44">
        <w:rPr>
          <w:sz w:val="28"/>
          <w:szCs w:val="28"/>
        </w:rPr>
        <w:t xml:space="preserve"> 20</w:t>
      </w:r>
      <w:r w:rsidRPr="00B62C44">
        <w:rPr>
          <w:sz w:val="28"/>
          <w:szCs w:val="28"/>
          <w:u w:val="single"/>
        </w:rPr>
        <w:t>        </w:t>
      </w:r>
      <w:r w:rsidRPr="00B62C44">
        <w:rPr>
          <w:sz w:val="28"/>
          <w:szCs w:val="28"/>
        </w:rPr>
        <w:t>г</w:t>
      </w:r>
      <w:bookmarkStart w:id="132" w:name="_docEnd_11"/>
      <w:bookmarkEnd w:id="132"/>
    </w:p>
    <w:p w:rsidR="004659E2" w:rsidRPr="00B62C44" w:rsidRDefault="004659E2" w:rsidP="004659E2">
      <w:pPr>
        <w:keepNext/>
        <w:keepLines/>
        <w:ind w:left="8364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 xml:space="preserve">Приложение № </w:t>
      </w:r>
      <w:fldSimple w:instr=" REF _ref_555211 \h \n \!  \* MERGEFORMAT " w:fldLock="1">
        <w:r w:rsidRPr="00B62C44">
          <w:rPr>
            <w:sz w:val="28"/>
            <w:szCs w:val="28"/>
          </w:rPr>
          <w:t>2</w:t>
        </w:r>
      </w:fldSimple>
      <w:r w:rsidRPr="00B62C44">
        <w:rPr>
          <w:sz w:val="28"/>
          <w:szCs w:val="28"/>
        </w:rPr>
        <w:br/>
        <w:t>к Учетной политике</w:t>
      </w:r>
      <w:r w:rsidRPr="00B62C44">
        <w:rPr>
          <w:sz w:val="28"/>
          <w:szCs w:val="28"/>
        </w:rPr>
        <w:br/>
      </w:r>
    </w:p>
    <w:p w:rsidR="004659E2" w:rsidRPr="00B62C44" w:rsidRDefault="004659E2" w:rsidP="004659E2">
      <w:pPr>
        <w:pStyle w:val="af5"/>
        <w:rPr>
          <w:szCs w:val="28"/>
        </w:rPr>
      </w:pPr>
      <w:bookmarkStart w:id="133" w:name="_docStart_4"/>
      <w:bookmarkStart w:id="134" w:name="_title_4"/>
      <w:bookmarkStart w:id="135" w:name="_ref_555211"/>
      <w:bookmarkEnd w:id="133"/>
      <w:r w:rsidRPr="00B62C44">
        <w:rPr>
          <w:szCs w:val="28"/>
        </w:rPr>
        <w:t>Самостоятельно разработанные формы первичных (сводных) учетных документов</w:t>
      </w:r>
      <w:bookmarkEnd w:id="134"/>
      <w:bookmarkEnd w:id="135"/>
    </w:p>
    <w:p w:rsidR="004659E2" w:rsidRPr="00B62C44" w:rsidRDefault="004659E2" w:rsidP="004659E2">
      <w:pPr>
        <w:ind w:left="2398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Утверждаю</w:t>
      </w:r>
    </w:p>
    <w:p w:rsidR="004659E2" w:rsidRPr="00B62C44" w:rsidRDefault="004659E2" w:rsidP="004659E2">
      <w:pPr>
        <w:ind w:left="1678"/>
        <w:rPr>
          <w:sz w:val="28"/>
          <w:szCs w:val="28"/>
        </w:rPr>
      </w:pPr>
      <w:r w:rsidRPr="00B62C44">
        <w:rPr>
          <w:sz w:val="28"/>
          <w:szCs w:val="28"/>
        </w:rPr>
        <w:tab/>
      </w:r>
      <w:r w:rsidRPr="00B62C44">
        <w:rPr>
          <w:sz w:val="28"/>
          <w:szCs w:val="28"/>
        </w:rPr>
        <w:tab/>
      </w:r>
      <w:r w:rsidRPr="00B62C44">
        <w:rPr>
          <w:sz w:val="28"/>
          <w:szCs w:val="28"/>
        </w:rPr>
        <w:tab/>
      </w:r>
      <w:r w:rsidRPr="00B62C44">
        <w:rPr>
          <w:sz w:val="28"/>
          <w:szCs w:val="28"/>
        </w:rPr>
        <w:tab/>
      </w:r>
      <w:r w:rsidRPr="00B62C44">
        <w:rPr>
          <w:sz w:val="28"/>
          <w:szCs w:val="28"/>
        </w:rPr>
        <w:tab/>
      </w:r>
      <w:r w:rsidRPr="00B62C44">
        <w:rPr>
          <w:sz w:val="28"/>
          <w:szCs w:val="28"/>
        </w:rPr>
        <w:tab/>
      </w:r>
      <w:r w:rsidRPr="00B62C44">
        <w:rPr>
          <w:sz w:val="28"/>
          <w:szCs w:val="28"/>
        </w:rPr>
        <w:tab/>
      </w:r>
      <w:r w:rsidRPr="00B62C44">
        <w:rPr>
          <w:sz w:val="28"/>
          <w:szCs w:val="28"/>
        </w:rPr>
        <w:tab/>
        <w:t>Глава сельсовета</w:t>
      </w:r>
    </w:p>
    <w:p w:rsidR="004659E2" w:rsidRPr="00B62C44" w:rsidRDefault="004659E2" w:rsidP="004659E2">
      <w:pPr>
        <w:ind w:left="1678"/>
        <w:rPr>
          <w:sz w:val="28"/>
          <w:szCs w:val="28"/>
        </w:rPr>
      </w:pPr>
      <w:r w:rsidRPr="00B62C44">
        <w:rPr>
          <w:sz w:val="28"/>
          <w:szCs w:val="28"/>
        </w:rPr>
        <w:tab/>
      </w:r>
      <w:r w:rsidRPr="00B62C44">
        <w:rPr>
          <w:sz w:val="28"/>
          <w:szCs w:val="28"/>
        </w:rPr>
        <w:tab/>
      </w:r>
      <w:r w:rsidRPr="00B62C44">
        <w:rPr>
          <w:sz w:val="28"/>
          <w:szCs w:val="28"/>
        </w:rPr>
        <w:tab/>
      </w:r>
      <w:r w:rsidRPr="00B62C44">
        <w:rPr>
          <w:sz w:val="28"/>
          <w:szCs w:val="28"/>
        </w:rPr>
        <w:tab/>
      </w:r>
      <w:r w:rsidRPr="00B62C44">
        <w:rPr>
          <w:sz w:val="28"/>
          <w:szCs w:val="28"/>
        </w:rPr>
        <w:tab/>
      </w:r>
      <w:r w:rsidRPr="00B62C44">
        <w:rPr>
          <w:sz w:val="28"/>
          <w:szCs w:val="28"/>
        </w:rPr>
        <w:tab/>
      </w:r>
      <w:r w:rsidRPr="00B62C44">
        <w:rPr>
          <w:sz w:val="28"/>
          <w:szCs w:val="28"/>
        </w:rPr>
        <w:tab/>
      </w:r>
      <w:r w:rsidRPr="00B62C44">
        <w:rPr>
          <w:sz w:val="28"/>
          <w:szCs w:val="28"/>
        </w:rPr>
        <w:tab/>
        <w:t xml:space="preserve">____________________________________ </w:t>
      </w:r>
    </w:p>
    <w:p w:rsidR="004659E2" w:rsidRPr="00B62C44" w:rsidRDefault="004659E2" w:rsidP="004659E2">
      <w:pPr>
        <w:ind w:left="1678"/>
        <w:rPr>
          <w:sz w:val="24"/>
          <w:szCs w:val="24"/>
        </w:rPr>
      </w:pPr>
      <w:r w:rsidRPr="00B62C44">
        <w:rPr>
          <w:sz w:val="28"/>
          <w:szCs w:val="28"/>
        </w:rPr>
        <w:tab/>
      </w:r>
      <w:r w:rsidRPr="00B62C44">
        <w:rPr>
          <w:sz w:val="28"/>
          <w:szCs w:val="28"/>
        </w:rPr>
        <w:tab/>
      </w:r>
      <w:r w:rsidRPr="00B62C44">
        <w:rPr>
          <w:sz w:val="28"/>
          <w:szCs w:val="28"/>
        </w:rPr>
        <w:tab/>
      </w:r>
      <w:r w:rsidRPr="00B62C44">
        <w:rPr>
          <w:sz w:val="28"/>
          <w:szCs w:val="28"/>
        </w:rPr>
        <w:tab/>
      </w:r>
      <w:r w:rsidRPr="00B62C44">
        <w:rPr>
          <w:sz w:val="28"/>
          <w:szCs w:val="28"/>
        </w:rPr>
        <w:tab/>
      </w:r>
      <w:r w:rsidRPr="00B62C44">
        <w:rPr>
          <w:sz w:val="28"/>
          <w:szCs w:val="28"/>
        </w:rPr>
        <w:tab/>
      </w:r>
      <w:r w:rsidRPr="00B62C44">
        <w:rPr>
          <w:sz w:val="28"/>
          <w:szCs w:val="28"/>
        </w:rPr>
        <w:tab/>
      </w:r>
      <w:r w:rsidRPr="00B62C44">
        <w:rPr>
          <w:sz w:val="28"/>
          <w:szCs w:val="28"/>
        </w:rPr>
        <w:tab/>
      </w:r>
      <w:r w:rsidRPr="00B62C44">
        <w:rPr>
          <w:sz w:val="24"/>
          <w:szCs w:val="24"/>
        </w:rPr>
        <w:tab/>
        <w:t>(подпись)</w:t>
      </w:r>
      <w:r w:rsidRPr="00B62C44">
        <w:rPr>
          <w:sz w:val="24"/>
          <w:szCs w:val="24"/>
        </w:rPr>
        <w:tab/>
      </w:r>
      <w:r w:rsidRPr="00B62C44">
        <w:rPr>
          <w:sz w:val="24"/>
          <w:szCs w:val="24"/>
        </w:rPr>
        <w:tab/>
      </w:r>
      <w:r w:rsidRPr="00B62C44">
        <w:rPr>
          <w:sz w:val="24"/>
          <w:szCs w:val="24"/>
        </w:rPr>
        <w:tab/>
      </w:r>
      <w:r w:rsidRPr="00B62C44">
        <w:rPr>
          <w:sz w:val="24"/>
          <w:szCs w:val="24"/>
        </w:rPr>
        <w:tab/>
        <w:t>(ФИО)</w:t>
      </w:r>
    </w:p>
    <w:p w:rsidR="004659E2" w:rsidRPr="00B62C44" w:rsidRDefault="004659E2" w:rsidP="004659E2">
      <w:pPr>
        <w:jc w:val="center"/>
        <w:rPr>
          <w:sz w:val="28"/>
          <w:szCs w:val="28"/>
        </w:rPr>
      </w:pPr>
    </w:p>
    <w:p w:rsidR="004659E2" w:rsidRPr="00B62C44" w:rsidRDefault="004659E2" w:rsidP="004659E2">
      <w:pPr>
        <w:jc w:val="center"/>
        <w:rPr>
          <w:b/>
          <w:sz w:val="28"/>
          <w:szCs w:val="28"/>
        </w:rPr>
      </w:pPr>
      <w:r w:rsidRPr="00B62C44">
        <w:rPr>
          <w:b/>
          <w:sz w:val="28"/>
          <w:szCs w:val="28"/>
        </w:rPr>
        <w:t>Реестр отправлений</w:t>
      </w:r>
    </w:p>
    <w:p w:rsidR="004659E2" w:rsidRPr="00B62C44" w:rsidRDefault="004659E2" w:rsidP="004659E2">
      <w:pPr>
        <w:jc w:val="center"/>
        <w:rPr>
          <w:sz w:val="28"/>
          <w:szCs w:val="28"/>
          <w:u w:val="single"/>
        </w:rPr>
      </w:pPr>
      <w:r w:rsidRPr="00B62C44">
        <w:rPr>
          <w:sz w:val="28"/>
          <w:szCs w:val="28"/>
          <w:u w:val="single"/>
        </w:rPr>
        <w:t>___________________________________________________</w:t>
      </w:r>
    </w:p>
    <w:p w:rsidR="004659E2" w:rsidRPr="00B62C44" w:rsidRDefault="004659E2" w:rsidP="004659E2">
      <w:pPr>
        <w:jc w:val="center"/>
        <w:rPr>
          <w:sz w:val="24"/>
          <w:szCs w:val="24"/>
        </w:rPr>
      </w:pPr>
      <w:r w:rsidRPr="00B62C44">
        <w:rPr>
          <w:sz w:val="24"/>
          <w:szCs w:val="24"/>
        </w:rPr>
        <w:t xml:space="preserve"> (наименование учреждения)</w:t>
      </w:r>
    </w:p>
    <w:p w:rsidR="004659E2" w:rsidRPr="00B62C44" w:rsidRDefault="004659E2" w:rsidP="004659E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1732"/>
        <w:gridCol w:w="1736"/>
        <w:gridCol w:w="1749"/>
        <w:gridCol w:w="1662"/>
        <w:gridCol w:w="1814"/>
        <w:gridCol w:w="1731"/>
        <w:gridCol w:w="1633"/>
        <w:gridCol w:w="1571"/>
      </w:tblGrid>
      <w:tr w:rsidR="004659E2" w:rsidRPr="00B62C44" w:rsidTr="004659E2">
        <w:trPr>
          <w:trHeight w:val="1373"/>
        </w:trPr>
        <w:tc>
          <w:tcPr>
            <w:tcW w:w="876" w:type="dxa"/>
            <w:shd w:val="clear" w:color="auto" w:fill="auto"/>
          </w:tcPr>
          <w:p w:rsidR="004659E2" w:rsidRPr="00B62C44" w:rsidRDefault="004659E2" w:rsidP="004659E2">
            <w:pPr>
              <w:jc w:val="center"/>
            </w:pPr>
            <w:r w:rsidRPr="00B62C44">
              <w:t>№</w:t>
            </w:r>
          </w:p>
        </w:tc>
        <w:tc>
          <w:tcPr>
            <w:tcW w:w="1732" w:type="dxa"/>
            <w:shd w:val="clear" w:color="auto" w:fill="auto"/>
          </w:tcPr>
          <w:p w:rsidR="004659E2" w:rsidRPr="00B62C44" w:rsidRDefault="004659E2" w:rsidP="004659E2">
            <w:pPr>
              <w:jc w:val="center"/>
            </w:pPr>
            <w:r w:rsidRPr="00B62C44">
              <w:t>Кому отправл</w:t>
            </w:r>
            <w:r w:rsidRPr="00B62C44">
              <w:t>е</w:t>
            </w:r>
            <w:r w:rsidRPr="00B62C44">
              <w:t>но, передано</w:t>
            </w:r>
          </w:p>
        </w:tc>
        <w:tc>
          <w:tcPr>
            <w:tcW w:w="1736" w:type="dxa"/>
            <w:shd w:val="clear" w:color="auto" w:fill="auto"/>
          </w:tcPr>
          <w:p w:rsidR="004659E2" w:rsidRPr="00B62C44" w:rsidRDefault="004659E2" w:rsidP="004659E2">
            <w:pPr>
              <w:jc w:val="center"/>
            </w:pPr>
            <w:r w:rsidRPr="00B62C44">
              <w:t>Исходящий н</w:t>
            </w:r>
            <w:r w:rsidRPr="00B62C44">
              <w:t>о</w:t>
            </w:r>
            <w:r w:rsidRPr="00B62C44">
              <w:t xml:space="preserve">мер </w:t>
            </w:r>
          </w:p>
        </w:tc>
        <w:tc>
          <w:tcPr>
            <w:tcW w:w="1749" w:type="dxa"/>
            <w:shd w:val="clear" w:color="auto" w:fill="auto"/>
          </w:tcPr>
          <w:p w:rsidR="004659E2" w:rsidRPr="00B62C44" w:rsidRDefault="004659E2" w:rsidP="004659E2">
            <w:pPr>
              <w:jc w:val="center"/>
            </w:pPr>
            <w:r w:rsidRPr="00B62C44">
              <w:t>Дата отправл</w:t>
            </w:r>
            <w:r w:rsidRPr="00B62C44">
              <w:t>е</w:t>
            </w:r>
            <w:r w:rsidRPr="00B62C44">
              <w:t>ния, передачи</w:t>
            </w:r>
          </w:p>
        </w:tc>
        <w:tc>
          <w:tcPr>
            <w:tcW w:w="1662" w:type="dxa"/>
            <w:shd w:val="clear" w:color="auto" w:fill="auto"/>
          </w:tcPr>
          <w:p w:rsidR="004659E2" w:rsidRPr="00B62C44" w:rsidRDefault="004659E2" w:rsidP="004659E2">
            <w:pPr>
              <w:jc w:val="center"/>
            </w:pPr>
            <w:r w:rsidRPr="00B62C44">
              <w:t>Номер чека</w:t>
            </w:r>
          </w:p>
        </w:tc>
        <w:tc>
          <w:tcPr>
            <w:tcW w:w="1814" w:type="dxa"/>
            <w:shd w:val="clear" w:color="auto" w:fill="auto"/>
          </w:tcPr>
          <w:p w:rsidR="004659E2" w:rsidRPr="00B62C44" w:rsidRDefault="004659E2" w:rsidP="004659E2">
            <w:pPr>
              <w:jc w:val="center"/>
            </w:pPr>
            <w:r w:rsidRPr="00B62C44">
              <w:t>Наименование использованного денежного док</w:t>
            </w:r>
            <w:r w:rsidRPr="00B62C44">
              <w:t>у</w:t>
            </w:r>
            <w:r w:rsidRPr="00B62C44">
              <w:t>мента</w:t>
            </w:r>
          </w:p>
        </w:tc>
        <w:tc>
          <w:tcPr>
            <w:tcW w:w="1731" w:type="dxa"/>
            <w:shd w:val="clear" w:color="auto" w:fill="auto"/>
          </w:tcPr>
          <w:p w:rsidR="004659E2" w:rsidRPr="00B62C44" w:rsidRDefault="004659E2" w:rsidP="004659E2">
            <w:pPr>
              <w:jc w:val="center"/>
            </w:pPr>
            <w:r w:rsidRPr="00B62C44">
              <w:t>количество</w:t>
            </w:r>
          </w:p>
        </w:tc>
        <w:tc>
          <w:tcPr>
            <w:tcW w:w="1633" w:type="dxa"/>
            <w:shd w:val="clear" w:color="auto" w:fill="auto"/>
          </w:tcPr>
          <w:p w:rsidR="004659E2" w:rsidRPr="00B62C44" w:rsidRDefault="004659E2" w:rsidP="004659E2">
            <w:pPr>
              <w:jc w:val="center"/>
            </w:pPr>
            <w:r w:rsidRPr="00B62C44">
              <w:t>цена</w:t>
            </w:r>
          </w:p>
        </w:tc>
        <w:tc>
          <w:tcPr>
            <w:tcW w:w="1571" w:type="dxa"/>
            <w:shd w:val="clear" w:color="auto" w:fill="auto"/>
          </w:tcPr>
          <w:p w:rsidR="004659E2" w:rsidRPr="00B62C44" w:rsidRDefault="004659E2" w:rsidP="004659E2">
            <w:pPr>
              <w:jc w:val="center"/>
            </w:pPr>
            <w:r w:rsidRPr="00B62C44">
              <w:t>сумма</w:t>
            </w:r>
          </w:p>
        </w:tc>
      </w:tr>
      <w:tr w:rsidR="004659E2" w:rsidRPr="00B62C44" w:rsidTr="004659E2">
        <w:trPr>
          <w:trHeight w:val="168"/>
        </w:trPr>
        <w:tc>
          <w:tcPr>
            <w:tcW w:w="876" w:type="dxa"/>
            <w:shd w:val="clear" w:color="auto" w:fill="auto"/>
          </w:tcPr>
          <w:p w:rsidR="004659E2" w:rsidRPr="00B62C44" w:rsidRDefault="004659E2" w:rsidP="004659E2">
            <w:pPr>
              <w:pStyle w:val="QuoteMargin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4659E2" w:rsidRPr="00B62C44" w:rsidRDefault="004659E2" w:rsidP="004659E2">
            <w:pPr>
              <w:pStyle w:val="QuoteMargin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4659E2" w:rsidRPr="00B62C44" w:rsidRDefault="004659E2" w:rsidP="004659E2">
            <w:pPr>
              <w:pStyle w:val="QuoteMargin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49" w:type="dxa"/>
            <w:shd w:val="clear" w:color="auto" w:fill="auto"/>
          </w:tcPr>
          <w:p w:rsidR="004659E2" w:rsidRPr="00B62C44" w:rsidRDefault="004659E2" w:rsidP="004659E2">
            <w:pPr>
              <w:pStyle w:val="QuoteMargin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62" w:type="dxa"/>
            <w:shd w:val="clear" w:color="auto" w:fill="auto"/>
          </w:tcPr>
          <w:p w:rsidR="004659E2" w:rsidRPr="00B62C44" w:rsidRDefault="004659E2" w:rsidP="004659E2">
            <w:pPr>
              <w:pStyle w:val="QuoteMargin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4659E2" w:rsidRPr="00B62C44" w:rsidRDefault="004659E2" w:rsidP="004659E2">
            <w:pPr>
              <w:pStyle w:val="QuoteMargin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31" w:type="dxa"/>
            <w:shd w:val="clear" w:color="auto" w:fill="auto"/>
          </w:tcPr>
          <w:p w:rsidR="004659E2" w:rsidRPr="00B62C44" w:rsidRDefault="004659E2" w:rsidP="004659E2">
            <w:pPr>
              <w:pStyle w:val="QuoteMargin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33" w:type="dxa"/>
            <w:shd w:val="clear" w:color="auto" w:fill="auto"/>
          </w:tcPr>
          <w:p w:rsidR="004659E2" w:rsidRPr="00B62C44" w:rsidRDefault="004659E2" w:rsidP="004659E2">
            <w:pPr>
              <w:pStyle w:val="QuoteMargin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71" w:type="dxa"/>
            <w:shd w:val="clear" w:color="auto" w:fill="auto"/>
          </w:tcPr>
          <w:p w:rsidR="004659E2" w:rsidRPr="00B62C44" w:rsidRDefault="004659E2" w:rsidP="004659E2">
            <w:pPr>
              <w:pStyle w:val="QuoteMargin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9</w:t>
            </w:r>
          </w:p>
        </w:tc>
      </w:tr>
      <w:tr w:rsidR="004659E2" w:rsidRPr="00B62C44" w:rsidTr="004659E2">
        <w:tc>
          <w:tcPr>
            <w:tcW w:w="876" w:type="dxa"/>
            <w:shd w:val="clear" w:color="auto" w:fill="auto"/>
          </w:tcPr>
          <w:p w:rsidR="004659E2" w:rsidRPr="00B62C44" w:rsidRDefault="004659E2" w:rsidP="004659E2"/>
        </w:tc>
        <w:tc>
          <w:tcPr>
            <w:tcW w:w="1732" w:type="dxa"/>
            <w:shd w:val="clear" w:color="auto" w:fill="auto"/>
          </w:tcPr>
          <w:p w:rsidR="004659E2" w:rsidRPr="00B62C44" w:rsidRDefault="004659E2" w:rsidP="004659E2"/>
        </w:tc>
        <w:tc>
          <w:tcPr>
            <w:tcW w:w="1736" w:type="dxa"/>
            <w:shd w:val="clear" w:color="auto" w:fill="auto"/>
          </w:tcPr>
          <w:p w:rsidR="004659E2" w:rsidRPr="00B62C44" w:rsidRDefault="004659E2" w:rsidP="004659E2"/>
        </w:tc>
        <w:tc>
          <w:tcPr>
            <w:tcW w:w="1749" w:type="dxa"/>
            <w:shd w:val="clear" w:color="auto" w:fill="auto"/>
          </w:tcPr>
          <w:p w:rsidR="004659E2" w:rsidRPr="00B62C44" w:rsidRDefault="004659E2" w:rsidP="004659E2"/>
        </w:tc>
        <w:tc>
          <w:tcPr>
            <w:tcW w:w="1662" w:type="dxa"/>
            <w:shd w:val="clear" w:color="auto" w:fill="auto"/>
          </w:tcPr>
          <w:p w:rsidR="004659E2" w:rsidRPr="00B62C44" w:rsidRDefault="004659E2" w:rsidP="004659E2"/>
        </w:tc>
        <w:tc>
          <w:tcPr>
            <w:tcW w:w="1814" w:type="dxa"/>
            <w:shd w:val="clear" w:color="auto" w:fill="auto"/>
          </w:tcPr>
          <w:p w:rsidR="004659E2" w:rsidRPr="00B62C44" w:rsidRDefault="004659E2" w:rsidP="004659E2"/>
        </w:tc>
        <w:tc>
          <w:tcPr>
            <w:tcW w:w="1731" w:type="dxa"/>
            <w:shd w:val="clear" w:color="auto" w:fill="auto"/>
          </w:tcPr>
          <w:p w:rsidR="004659E2" w:rsidRPr="00B62C44" w:rsidRDefault="004659E2" w:rsidP="004659E2"/>
        </w:tc>
        <w:tc>
          <w:tcPr>
            <w:tcW w:w="1633" w:type="dxa"/>
            <w:shd w:val="clear" w:color="auto" w:fill="auto"/>
          </w:tcPr>
          <w:p w:rsidR="004659E2" w:rsidRPr="00B62C44" w:rsidRDefault="004659E2" w:rsidP="004659E2"/>
        </w:tc>
        <w:tc>
          <w:tcPr>
            <w:tcW w:w="1571" w:type="dxa"/>
            <w:shd w:val="clear" w:color="auto" w:fill="auto"/>
          </w:tcPr>
          <w:p w:rsidR="004659E2" w:rsidRPr="00B62C44" w:rsidRDefault="004659E2" w:rsidP="004659E2"/>
        </w:tc>
      </w:tr>
      <w:tr w:rsidR="004659E2" w:rsidRPr="00B62C44" w:rsidTr="004659E2">
        <w:tc>
          <w:tcPr>
            <w:tcW w:w="876" w:type="dxa"/>
            <w:shd w:val="clear" w:color="auto" w:fill="auto"/>
          </w:tcPr>
          <w:p w:rsidR="004659E2" w:rsidRPr="00B62C44" w:rsidRDefault="004659E2" w:rsidP="004659E2"/>
        </w:tc>
        <w:tc>
          <w:tcPr>
            <w:tcW w:w="1732" w:type="dxa"/>
            <w:shd w:val="clear" w:color="auto" w:fill="auto"/>
          </w:tcPr>
          <w:p w:rsidR="004659E2" w:rsidRPr="00B62C44" w:rsidRDefault="004659E2" w:rsidP="004659E2"/>
        </w:tc>
        <w:tc>
          <w:tcPr>
            <w:tcW w:w="1736" w:type="dxa"/>
            <w:shd w:val="clear" w:color="auto" w:fill="auto"/>
          </w:tcPr>
          <w:p w:rsidR="004659E2" w:rsidRPr="00B62C44" w:rsidRDefault="004659E2" w:rsidP="004659E2"/>
        </w:tc>
        <w:tc>
          <w:tcPr>
            <w:tcW w:w="1749" w:type="dxa"/>
            <w:shd w:val="clear" w:color="auto" w:fill="auto"/>
          </w:tcPr>
          <w:p w:rsidR="004659E2" w:rsidRPr="00B62C44" w:rsidRDefault="004659E2" w:rsidP="004659E2"/>
        </w:tc>
        <w:tc>
          <w:tcPr>
            <w:tcW w:w="1662" w:type="dxa"/>
            <w:shd w:val="clear" w:color="auto" w:fill="auto"/>
          </w:tcPr>
          <w:p w:rsidR="004659E2" w:rsidRPr="00B62C44" w:rsidRDefault="004659E2" w:rsidP="004659E2"/>
        </w:tc>
        <w:tc>
          <w:tcPr>
            <w:tcW w:w="1814" w:type="dxa"/>
            <w:shd w:val="clear" w:color="auto" w:fill="auto"/>
          </w:tcPr>
          <w:p w:rsidR="004659E2" w:rsidRPr="00B62C44" w:rsidRDefault="004659E2" w:rsidP="004659E2"/>
        </w:tc>
        <w:tc>
          <w:tcPr>
            <w:tcW w:w="1731" w:type="dxa"/>
            <w:shd w:val="clear" w:color="auto" w:fill="auto"/>
          </w:tcPr>
          <w:p w:rsidR="004659E2" w:rsidRPr="00B62C44" w:rsidRDefault="004659E2" w:rsidP="004659E2"/>
        </w:tc>
        <w:tc>
          <w:tcPr>
            <w:tcW w:w="1633" w:type="dxa"/>
            <w:shd w:val="clear" w:color="auto" w:fill="auto"/>
          </w:tcPr>
          <w:p w:rsidR="004659E2" w:rsidRPr="00B62C44" w:rsidRDefault="004659E2" w:rsidP="004659E2"/>
        </w:tc>
        <w:tc>
          <w:tcPr>
            <w:tcW w:w="1571" w:type="dxa"/>
            <w:shd w:val="clear" w:color="auto" w:fill="auto"/>
          </w:tcPr>
          <w:p w:rsidR="004659E2" w:rsidRPr="00B62C44" w:rsidRDefault="004659E2" w:rsidP="004659E2"/>
        </w:tc>
      </w:tr>
      <w:tr w:rsidR="004659E2" w:rsidRPr="00B62C44" w:rsidTr="004659E2">
        <w:tc>
          <w:tcPr>
            <w:tcW w:w="876" w:type="dxa"/>
            <w:shd w:val="clear" w:color="auto" w:fill="auto"/>
          </w:tcPr>
          <w:p w:rsidR="004659E2" w:rsidRPr="00B62C44" w:rsidRDefault="004659E2" w:rsidP="004659E2"/>
        </w:tc>
        <w:tc>
          <w:tcPr>
            <w:tcW w:w="1732" w:type="dxa"/>
            <w:shd w:val="clear" w:color="auto" w:fill="auto"/>
          </w:tcPr>
          <w:p w:rsidR="004659E2" w:rsidRPr="00B62C44" w:rsidRDefault="004659E2" w:rsidP="004659E2"/>
        </w:tc>
        <w:tc>
          <w:tcPr>
            <w:tcW w:w="1736" w:type="dxa"/>
            <w:shd w:val="clear" w:color="auto" w:fill="auto"/>
          </w:tcPr>
          <w:p w:rsidR="004659E2" w:rsidRPr="00B62C44" w:rsidRDefault="004659E2" w:rsidP="004659E2"/>
        </w:tc>
        <w:tc>
          <w:tcPr>
            <w:tcW w:w="1749" w:type="dxa"/>
            <w:shd w:val="clear" w:color="auto" w:fill="auto"/>
          </w:tcPr>
          <w:p w:rsidR="004659E2" w:rsidRPr="00B62C44" w:rsidRDefault="004659E2" w:rsidP="004659E2"/>
        </w:tc>
        <w:tc>
          <w:tcPr>
            <w:tcW w:w="1662" w:type="dxa"/>
            <w:shd w:val="clear" w:color="auto" w:fill="auto"/>
          </w:tcPr>
          <w:p w:rsidR="004659E2" w:rsidRPr="00B62C44" w:rsidRDefault="004659E2" w:rsidP="004659E2"/>
        </w:tc>
        <w:tc>
          <w:tcPr>
            <w:tcW w:w="1814" w:type="dxa"/>
            <w:shd w:val="clear" w:color="auto" w:fill="auto"/>
          </w:tcPr>
          <w:p w:rsidR="004659E2" w:rsidRPr="00B62C44" w:rsidRDefault="004659E2" w:rsidP="004659E2"/>
        </w:tc>
        <w:tc>
          <w:tcPr>
            <w:tcW w:w="1731" w:type="dxa"/>
            <w:shd w:val="clear" w:color="auto" w:fill="auto"/>
          </w:tcPr>
          <w:p w:rsidR="004659E2" w:rsidRPr="00B62C44" w:rsidRDefault="004659E2" w:rsidP="004659E2"/>
        </w:tc>
        <w:tc>
          <w:tcPr>
            <w:tcW w:w="1633" w:type="dxa"/>
            <w:shd w:val="clear" w:color="auto" w:fill="auto"/>
          </w:tcPr>
          <w:p w:rsidR="004659E2" w:rsidRPr="00B62C44" w:rsidRDefault="004659E2" w:rsidP="004659E2"/>
        </w:tc>
        <w:tc>
          <w:tcPr>
            <w:tcW w:w="1571" w:type="dxa"/>
            <w:shd w:val="clear" w:color="auto" w:fill="auto"/>
          </w:tcPr>
          <w:p w:rsidR="004659E2" w:rsidRPr="00B62C44" w:rsidRDefault="004659E2" w:rsidP="004659E2"/>
        </w:tc>
      </w:tr>
    </w:tbl>
    <w:p w:rsidR="004659E2" w:rsidRPr="00B62C44" w:rsidRDefault="004659E2" w:rsidP="004659E2">
      <w:pPr>
        <w:keepNext/>
        <w:keepLines/>
        <w:rPr>
          <w:sz w:val="28"/>
          <w:szCs w:val="28"/>
        </w:rPr>
        <w:sectPr w:rsidR="004659E2" w:rsidRPr="00B62C44" w:rsidSect="004659E2">
          <w:pgSz w:w="16840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Style w:val="a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A7A31" w:rsidRPr="00B62C44" w:rsidTr="00E120C1">
        <w:tc>
          <w:tcPr>
            <w:tcW w:w="7393" w:type="dxa"/>
          </w:tcPr>
          <w:p w:rsidR="00BA7A31" w:rsidRPr="00B62C44" w:rsidRDefault="00BA7A31" w:rsidP="00E120C1"/>
        </w:tc>
        <w:tc>
          <w:tcPr>
            <w:tcW w:w="7393" w:type="dxa"/>
          </w:tcPr>
          <w:p w:rsidR="00BA7A31" w:rsidRPr="00B62C44" w:rsidRDefault="00BA7A31" w:rsidP="00E120C1">
            <w:pPr>
              <w:keepNext/>
              <w:keepLines/>
              <w:ind w:left="142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 xml:space="preserve">                                                  Приложение № </w:t>
            </w:r>
            <w:fldSimple w:instr=" REF _ref_561051 \h \n \!  \* MERGEFORMAT " w:fldLock="1">
              <w:r w:rsidRPr="00B62C44">
                <w:t>3</w:t>
              </w:r>
            </w:fldSimple>
          </w:p>
          <w:p w:rsidR="00BA7A31" w:rsidRPr="00B62C44" w:rsidRDefault="00BA7A31" w:rsidP="00E120C1">
            <w:pPr>
              <w:keepNext/>
              <w:keepLines/>
              <w:ind w:left="142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 xml:space="preserve">                                                  к Учетной политике</w:t>
            </w:r>
          </w:p>
          <w:p w:rsidR="00BA7A31" w:rsidRPr="00B62C44" w:rsidRDefault="00BA7A31" w:rsidP="00E120C1"/>
          <w:p w:rsidR="00BA7A31" w:rsidRPr="00B62C44" w:rsidRDefault="00BA7A31" w:rsidP="00E120C1"/>
        </w:tc>
      </w:tr>
    </w:tbl>
    <w:p w:rsidR="00BA7A31" w:rsidRPr="00B62C44" w:rsidRDefault="00BA7A31" w:rsidP="00BA7A31">
      <w:pPr>
        <w:jc w:val="center"/>
        <w:rPr>
          <w:b/>
        </w:rPr>
      </w:pPr>
      <w:r w:rsidRPr="00B62C44">
        <w:rPr>
          <w:b/>
        </w:rPr>
        <w:t>График документооборота и технология обработки учетной информации</w:t>
      </w:r>
    </w:p>
    <w:p w:rsidR="00BA7A31" w:rsidRPr="00B62C44" w:rsidRDefault="00BA7A31" w:rsidP="00BA7A31">
      <w:pPr>
        <w:jc w:val="center"/>
        <w:rPr>
          <w:b/>
        </w:rPr>
      </w:pPr>
    </w:p>
    <w:p w:rsidR="00BA7A31" w:rsidRPr="00B62C44" w:rsidRDefault="00BA7A31" w:rsidP="00BA7A31">
      <w:pPr>
        <w:jc w:val="center"/>
        <w:rPr>
          <w:b/>
        </w:rPr>
      </w:pPr>
    </w:p>
    <w:tbl>
      <w:tblPr>
        <w:tblStyle w:val="aff8"/>
        <w:tblW w:w="15309" w:type="dxa"/>
        <w:tblInd w:w="-459" w:type="dxa"/>
        <w:tblLayout w:type="fixed"/>
        <w:tblLook w:val="04A0"/>
      </w:tblPr>
      <w:tblGrid>
        <w:gridCol w:w="1843"/>
        <w:gridCol w:w="1731"/>
        <w:gridCol w:w="1678"/>
        <w:gridCol w:w="1678"/>
        <w:gridCol w:w="1691"/>
        <w:gridCol w:w="1534"/>
        <w:gridCol w:w="1703"/>
        <w:gridCol w:w="2034"/>
        <w:gridCol w:w="1417"/>
      </w:tblGrid>
      <w:tr w:rsidR="00BA7A31" w:rsidRPr="00B62C44" w:rsidTr="00E120C1">
        <w:tc>
          <w:tcPr>
            <w:tcW w:w="1843" w:type="dxa"/>
            <w:vMerge w:val="restart"/>
          </w:tcPr>
          <w:p w:rsidR="00BA7A31" w:rsidRPr="00B62C44" w:rsidRDefault="00BA7A31" w:rsidP="00E120C1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Наименование первичного док</w:t>
            </w:r>
            <w:r w:rsidRPr="00B62C44">
              <w:rPr>
                <w:sz w:val="20"/>
                <w:szCs w:val="20"/>
              </w:rPr>
              <w:t>у</w:t>
            </w:r>
            <w:r w:rsidRPr="00B62C44">
              <w:rPr>
                <w:sz w:val="20"/>
                <w:szCs w:val="20"/>
              </w:rPr>
              <w:t>мента</w:t>
            </w:r>
          </w:p>
        </w:tc>
        <w:tc>
          <w:tcPr>
            <w:tcW w:w="5087" w:type="dxa"/>
            <w:gridSpan w:val="3"/>
          </w:tcPr>
          <w:p w:rsidR="00BA7A31" w:rsidRPr="00B62C44" w:rsidRDefault="00BA7A31" w:rsidP="00E120C1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Составление и подписание документа</w:t>
            </w:r>
          </w:p>
        </w:tc>
        <w:tc>
          <w:tcPr>
            <w:tcW w:w="3225" w:type="dxa"/>
            <w:gridSpan w:val="2"/>
          </w:tcPr>
          <w:p w:rsidR="00BA7A31" w:rsidRPr="00B62C44" w:rsidRDefault="00BA7A31" w:rsidP="00E120C1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Представление и проверка</w:t>
            </w:r>
          </w:p>
        </w:tc>
        <w:tc>
          <w:tcPr>
            <w:tcW w:w="3737" w:type="dxa"/>
            <w:gridSpan w:val="2"/>
          </w:tcPr>
          <w:p w:rsidR="00BA7A31" w:rsidRPr="00B62C44" w:rsidRDefault="00BA7A31" w:rsidP="00E120C1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Обработка документа</w:t>
            </w:r>
          </w:p>
        </w:tc>
        <w:tc>
          <w:tcPr>
            <w:tcW w:w="1417" w:type="dxa"/>
            <w:vMerge w:val="restart"/>
          </w:tcPr>
          <w:p w:rsidR="00BA7A31" w:rsidRPr="00B62C44" w:rsidRDefault="00BA7A31" w:rsidP="00E120C1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B62C44">
              <w:rPr>
                <w:sz w:val="18"/>
                <w:szCs w:val="18"/>
              </w:rPr>
              <w:t>Передача в архив (кто передает (должность), в какой срок)</w:t>
            </w:r>
          </w:p>
        </w:tc>
      </w:tr>
      <w:tr w:rsidR="00BA7A31" w:rsidRPr="00B62C44" w:rsidTr="00E120C1">
        <w:tc>
          <w:tcPr>
            <w:tcW w:w="1843" w:type="dxa"/>
            <w:vMerge/>
          </w:tcPr>
          <w:p w:rsidR="00BA7A31" w:rsidRPr="00B62C44" w:rsidRDefault="00BA7A31" w:rsidP="00E120C1"/>
        </w:tc>
        <w:tc>
          <w:tcPr>
            <w:tcW w:w="1731" w:type="dxa"/>
          </w:tcPr>
          <w:p w:rsidR="00BA7A31" w:rsidRPr="00B62C44" w:rsidRDefault="00BA7A31" w:rsidP="00E120C1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Когда составл</w:t>
            </w:r>
            <w:r w:rsidRPr="00B62C44">
              <w:rPr>
                <w:sz w:val="20"/>
                <w:szCs w:val="20"/>
              </w:rPr>
              <w:t>я</w:t>
            </w:r>
            <w:r w:rsidRPr="00B62C44">
              <w:rPr>
                <w:sz w:val="20"/>
                <w:szCs w:val="20"/>
              </w:rPr>
              <w:t>ется</w:t>
            </w:r>
          </w:p>
        </w:tc>
        <w:tc>
          <w:tcPr>
            <w:tcW w:w="1678" w:type="dxa"/>
          </w:tcPr>
          <w:p w:rsidR="00BA7A31" w:rsidRPr="00B62C44" w:rsidRDefault="00BA7A31" w:rsidP="00E120C1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Ответственный за составление (должность)</w:t>
            </w:r>
          </w:p>
        </w:tc>
        <w:tc>
          <w:tcPr>
            <w:tcW w:w="1678" w:type="dxa"/>
          </w:tcPr>
          <w:p w:rsidR="00BA7A31" w:rsidRPr="00B62C44" w:rsidRDefault="00BA7A31" w:rsidP="00E120C1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Кто подписыв</w:t>
            </w:r>
            <w:r w:rsidRPr="00B62C44">
              <w:rPr>
                <w:sz w:val="20"/>
                <w:szCs w:val="20"/>
              </w:rPr>
              <w:t>а</w:t>
            </w:r>
            <w:r w:rsidRPr="00B62C44">
              <w:rPr>
                <w:sz w:val="20"/>
                <w:szCs w:val="20"/>
              </w:rPr>
              <w:t>ет /утверждает (должность)</w:t>
            </w:r>
          </w:p>
        </w:tc>
        <w:tc>
          <w:tcPr>
            <w:tcW w:w="1691" w:type="dxa"/>
          </w:tcPr>
          <w:p w:rsidR="00BA7A31" w:rsidRPr="00B62C44" w:rsidRDefault="00BA7A31" w:rsidP="00E120C1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Срок предста</w:t>
            </w:r>
            <w:r w:rsidRPr="00B62C44">
              <w:rPr>
                <w:sz w:val="20"/>
                <w:szCs w:val="20"/>
              </w:rPr>
              <w:t>в</w:t>
            </w:r>
            <w:r w:rsidRPr="00B62C44">
              <w:rPr>
                <w:sz w:val="20"/>
                <w:szCs w:val="20"/>
              </w:rPr>
              <w:t>ления в стру</w:t>
            </w:r>
            <w:r w:rsidRPr="00B62C44">
              <w:rPr>
                <w:sz w:val="20"/>
                <w:szCs w:val="20"/>
              </w:rPr>
              <w:t>к</w:t>
            </w:r>
            <w:r w:rsidRPr="00B62C44">
              <w:rPr>
                <w:sz w:val="20"/>
                <w:szCs w:val="20"/>
              </w:rPr>
              <w:t>турное подра</w:t>
            </w:r>
            <w:r w:rsidRPr="00B62C44">
              <w:rPr>
                <w:sz w:val="20"/>
                <w:szCs w:val="20"/>
              </w:rPr>
              <w:t>з</w:t>
            </w:r>
            <w:r w:rsidRPr="00B62C44">
              <w:rPr>
                <w:sz w:val="20"/>
                <w:szCs w:val="20"/>
              </w:rPr>
              <w:t>деление, осущ</w:t>
            </w:r>
            <w:r w:rsidRPr="00B62C44">
              <w:rPr>
                <w:sz w:val="20"/>
                <w:szCs w:val="20"/>
              </w:rPr>
              <w:t>е</w:t>
            </w:r>
            <w:r w:rsidRPr="00B62C44">
              <w:rPr>
                <w:sz w:val="20"/>
                <w:szCs w:val="20"/>
              </w:rPr>
              <w:t>ствляющее учет</w:t>
            </w:r>
          </w:p>
        </w:tc>
        <w:tc>
          <w:tcPr>
            <w:tcW w:w="1534" w:type="dxa"/>
          </w:tcPr>
          <w:p w:rsidR="00BA7A31" w:rsidRPr="00B62C44" w:rsidRDefault="00BA7A31" w:rsidP="00E120C1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Ответственный за проверку (должность)</w:t>
            </w:r>
          </w:p>
        </w:tc>
        <w:tc>
          <w:tcPr>
            <w:tcW w:w="1703" w:type="dxa"/>
          </w:tcPr>
          <w:p w:rsidR="00BA7A31" w:rsidRPr="00B62C44" w:rsidRDefault="00BA7A31" w:rsidP="00E120C1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Срок обработки документа</w:t>
            </w:r>
          </w:p>
        </w:tc>
        <w:tc>
          <w:tcPr>
            <w:tcW w:w="2034" w:type="dxa"/>
          </w:tcPr>
          <w:p w:rsidR="00BA7A31" w:rsidRPr="00B62C44" w:rsidRDefault="00BA7A31" w:rsidP="00E120C1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Ответственный за обработку (дол</w:t>
            </w:r>
            <w:r w:rsidRPr="00B62C44">
              <w:rPr>
                <w:sz w:val="20"/>
                <w:szCs w:val="20"/>
              </w:rPr>
              <w:t>ж</w:t>
            </w:r>
            <w:r w:rsidRPr="00B62C44">
              <w:rPr>
                <w:sz w:val="20"/>
                <w:szCs w:val="20"/>
              </w:rPr>
              <w:t>ность)</w:t>
            </w:r>
          </w:p>
        </w:tc>
        <w:tc>
          <w:tcPr>
            <w:tcW w:w="1417" w:type="dxa"/>
            <w:vMerge/>
          </w:tcPr>
          <w:p w:rsidR="00BA7A31" w:rsidRPr="00B62C44" w:rsidRDefault="00BA7A31" w:rsidP="00E120C1"/>
        </w:tc>
      </w:tr>
      <w:tr w:rsidR="00BA7A31" w:rsidRPr="00B62C44" w:rsidTr="00E120C1">
        <w:tc>
          <w:tcPr>
            <w:tcW w:w="1843" w:type="dxa"/>
          </w:tcPr>
          <w:p w:rsidR="00BA7A31" w:rsidRPr="00B62C44" w:rsidRDefault="00BA7A31" w:rsidP="00E120C1">
            <w:pPr>
              <w:jc w:val="center"/>
              <w:rPr>
                <w:b/>
              </w:rPr>
            </w:pPr>
            <w:r w:rsidRPr="00B62C44">
              <w:rPr>
                <w:b/>
              </w:rPr>
              <w:t>1</w:t>
            </w:r>
          </w:p>
        </w:tc>
        <w:tc>
          <w:tcPr>
            <w:tcW w:w="1731" w:type="dxa"/>
          </w:tcPr>
          <w:p w:rsidR="00BA7A31" w:rsidRPr="00B62C44" w:rsidRDefault="00BA7A31" w:rsidP="00E120C1">
            <w:pPr>
              <w:pStyle w:val="Normalunindented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BA7A31" w:rsidRPr="00B62C44" w:rsidRDefault="00BA7A31" w:rsidP="00E120C1">
            <w:pPr>
              <w:pStyle w:val="Normalunindented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78" w:type="dxa"/>
          </w:tcPr>
          <w:p w:rsidR="00BA7A31" w:rsidRPr="00B62C44" w:rsidRDefault="00BA7A31" w:rsidP="00E120C1">
            <w:pPr>
              <w:pStyle w:val="Normalunindented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1" w:type="dxa"/>
          </w:tcPr>
          <w:p w:rsidR="00BA7A31" w:rsidRPr="00B62C44" w:rsidRDefault="00BA7A31" w:rsidP="00E120C1">
            <w:pPr>
              <w:pStyle w:val="Normalunindented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4" w:type="dxa"/>
          </w:tcPr>
          <w:p w:rsidR="00BA7A31" w:rsidRPr="00B62C44" w:rsidRDefault="00BA7A31" w:rsidP="00E120C1">
            <w:pPr>
              <w:pStyle w:val="Normalunindented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3" w:type="dxa"/>
          </w:tcPr>
          <w:p w:rsidR="00BA7A31" w:rsidRPr="00B62C44" w:rsidRDefault="00BA7A31" w:rsidP="00E120C1">
            <w:pPr>
              <w:pStyle w:val="Normalunindented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34" w:type="dxa"/>
          </w:tcPr>
          <w:p w:rsidR="00BA7A31" w:rsidRPr="00B62C44" w:rsidRDefault="00BA7A31" w:rsidP="00E120C1">
            <w:pPr>
              <w:pStyle w:val="Normalunindented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A7A31" w:rsidRPr="00B62C44" w:rsidRDefault="00BA7A31" w:rsidP="00E120C1">
            <w:pPr>
              <w:jc w:val="center"/>
              <w:rPr>
                <w:b/>
              </w:rPr>
            </w:pPr>
            <w:r w:rsidRPr="00B62C44">
              <w:rPr>
                <w:b/>
              </w:rPr>
              <w:t>9</w:t>
            </w:r>
          </w:p>
        </w:tc>
      </w:tr>
      <w:tr w:rsidR="00BA7A31" w:rsidRPr="00B62C44" w:rsidTr="00E120C1">
        <w:tc>
          <w:tcPr>
            <w:tcW w:w="1843" w:type="dxa"/>
          </w:tcPr>
          <w:p w:rsidR="00BA7A31" w:rsidRPr="00B62C44" w:rsidRDefault="00BA7A31" w:rsidP="00E120C1">
            <w:r w:rsidRPr="00B62C44">
              <w:t>Табель учета р</w:t>
            </w:r>
            <w:r w:rsidRPr="00B62C44">
              <w:t>а</w:t>
            </w:r>
            <w:r w:rsidRPr="00B62C44">
              <w:t>бочего времени ф.0504421</w:t>
            </w:r>
          </w:p>
        </w:tc>
        <w:tc>
          <w:tcPr>
            <w:tcW w:w="1731" w:type="dxa"/>
          </w:tcPr>
          <w:p w:rsidR="00BA7A31" w:rsidRPr="00B62C44" w:rsidRDefault="00BA7A31" w:rsidP="00E120C1">
            <w:r w:rsidRPr="00B62C44">
              <w:t>14 и 28 числа текущего месяца</w:t>
            </w:r>
          </w:p>
        </w:tc>
        <w:tc>
          <w:tcPr>
            <w:tcW w:w="1678" w:type="dxa"/>
          </w:tcPr>
          <w:p w:rsidR="00BA7A31" w:rsidRPr="00B62C44" w:rsidRDefault="00BA7A31" w:rsidP="00E120C1">
            <w:r w:rsidRPr="00B62C44">
              <w:t>Ведущий сп</w:t>
            </w:r>
            <w:r w:rsidRPr="00B62C44">
              <w:t>е</w:t>
            </w:r>
            <w:r w:rsidRPr="00B62C44">
              <w:t>циалист</w:t>
            </w:r>
          </w:p>
        </w:tc>
        <w:tc>
          <w:tcPr>
            <w:tcW w:w="1678" w:type="dxa"/>
          </w:tcPr>
          <w:p w:rsidR="00BA7A31" w:rsidRPr="00B62C44" w:rsidRDefault="00BA7A31" w:rsidP="00E120C1">
            <w:r w:rsidRPr="00B62C44">
              <w:t>Глава сельсовета</w:t>
            </w:r>
          </w:p>
        </w:tc>
        <w:tc>
          <w:tcPr>
            <w:tcW w:w="1691" w:type="dxa"/>
          </w:tcPr>
          <w:p w:rsidR="00BA7A31" w:rsidRPr="00B62C44" w:rsidRDefault="00BA7A31" w:rsidP="00E120C1">
            <w:r w:rsidRPr="00B62C44">
              <w:t>14 и 28 числа текущего месяца</w:t>
            </w:r>
          </w:p>
        </w:tc>
        <w:tc>
          <w:tcPr>
            <w:tcW w:w="1534" w:type="dxa"/>
          </w:tcPr>
          <w:p w:rsidR="00BA7A31" w:rsidRPr="00B62C44" w:rsidRDefault="00BA7A31" w:rsidP="00E120C1">
            <w:r w:rsidRPr="00B62C44">
              <w:t>Специалист 1 к</w:t>
            </w:r>
          </w:p>
        </w:tc>
        <w:tc>
          <w:tcPr>
            <w:tcW w:w="1703" w:type="dxa"/>
          </w:tcPr>
          <w:p w:rsidR="00BA7A31" w:rsidRPr="00B62C44" w:rsidRDefault="00BA7A31" w:rsidP="00E120C1">
            <w:r w:rsidRPr="00B62C44">
              <w:t>15 и 29 числа текущего месяца</w:t>
            </w:r>
          </w:p>
        </w:tc>
        <w:tc>
          <w:tcPr>
            <w:tcW w:w="2034" w:type="dxa"/>
          </w:tcPr>
          <w:p w:rsidR="00BA7A31" w:rsidRPr="00B62C44" w:rsidRDefault="00BA7A31" w:rsidP="00E120C1">
            <w:r w:rsidRPr="00B62C44">
              <w:t>Специалист 1 к</w:t>
            </w:r>
          </w:p>
        </w:tc>
        <w:tc>
          <w:tcPr>
            <w:tcW w:w="1417" w:type="dxa"/>
            <w:vMerge w:val="restart"/>
          </w:tcPr>
          <w:p w:rsidR="00BA7A31" w:rsidRPr="00B62C44" w:rsidRDefault="00BA7A31" w:rsidP="00E120C1"/>
          <w:p w:rsidR="00BA7A31" w:rsidRPr="00B62C44" w:rsidRDefault="00BA7A31" w:rsidP="00E120C1"/>
          <w:p w:rsidR="00BA7A31" w:rsidRPr="00B62C44" w:rsidRDefault="00BA7A31" w:rsidP="00E120C1"/>
          <w:p w:rsidR="00BA7A31" w:rsidRPr="00B62C44" w:rsidRDefault="00BA7A31" w:rsidP="00E120C1">
            <w:r w:rsidRPr="00B62C44">
              <w:t>Специалист 1 к, до 01 марта по окончании отчетного года</w:t>
            </w:r>
          </w:p>
          <w:p w:rsidR="00BA7A31" w:rsidRPr="00B62C44" w:rsidRDefault="00BA7A31" w:rsidP="00E120C1"/>
        </w:tc>
      </w:tr>
      <w:tr w:rsidR="00BA7A31" w:rsidRPr="00B62C44" w:rsidTr="00E120C1">
        <w:tc>
          <w:tcPr>
            <w:tcW w:w="1843" w:type="dxa"/>
          </w:tcPr>
          <w:p w:rsidR="00BA7A31" w:rsidRPr="00B62C44" w:rsidRDefault="00BA7A31" w:rsidP="00E120C1">
            <w:r w:rsidRPr="00B62C44">
              <w:t>Авансовый отчет ф.0504505</w:t>
            </w:r>
          </w:p>
        </w:tc>
        <w:tc>
          <w:tcPr>
            <w:tcW w:w="1731" w:type="dxa"/>
          </w:tcPr>
          <w:p w:rsidR="00BA7A31" w:rsidRPr="00B62C44" w:rsidRDefault="00BA7A31" w:rsidP="00E120C1">
            <w:r w:rsidRPr="00B62C44">
              <w:t>В течении 3-х дней после око</w:t>
            </w:r>
            <w:r w:rsidRPr="00B62C44">
              <w:t>н</w:t>
            </w:r>
            <w:r w:rsidRPr="00B62C44">
              <w:t>чания срока в</w:t>
            </w:r>
            <w:r w:rsidRPr="00B62C44">
              <w:t>ы</w:t>
            </w:r>
            <w:r w:rsidRPr="00B62C44">
              <w:t>дачи аванса</w:t>
            </w:r>
          </w:p>
        </w:tc>
        <w:tc>
          <w:tcPr>
            <w:tcW w:w="1678" w:type="dxa"/>
          </w:tcPr>
          <w:p w:rsidR="00BA7A31" w:rsidRPr="00B62C44" w:rsidRDefault="00BA7A31" w:rsidP="00E120C1">
            <w:r w:rsidRPr="00B62C44">
              <w:t>Подотчетное лицо</w:t>
            </w:r>
          </w:p>
        </w:tc>
        <w:tc>
          <w:tcPr>
            <w:tcW w:w="1678" w:type="dxa"/>
          </w:tcPr>
          <w:p w:rsidR="00BA7A31" w:rsidRPr="00B62C44" w:rsidRDefault="00BA7A31" w:rsidP="00E120C1">
            <w:r w:rsidRPr="00B62C44">
              <w:t>Глава сельсовета</w:t>
            </w:r>
          </w:p>
        </w:tc>
        <w:tc>
          <w:tcPr>
            <w:tcW w:w="1691" w:type="dxa"/>
          </w:tcPr>
          <w:p w:rsidR="00BA7A31" w:rsidRPr="00B62C44" w:rsidRDefault="00BA7A31" w:rsidP="00E120C1">
            <w:r w:rsidRPr="00B62C44">
              <w:t>В день подпис</w:t>
            </w:r>
            <w:r w:rsidRPr="00B62C44">
              <w:t>а</w:t>
            </w:r>
            <w:r w:rsidRPr="00B62C44">
              <w:t>ния отчета</w:t>
            </w:r>
          </w:p>
        </w:tc>
        <w:tc>
          <w:tcPr>
            <w:tcW w:w="1534" w:type="dxa"/>
          </w:tcPr>
          <w:p w:rsidR="00BA7A31" w:rsidRPr="00B62C44" w:rsidRDefault="00BA7A31" w:rsidP="00E120C1">
            <w:r w:rsidRPr="00B62C44">
              <w:t>Специалист 1 к</w:t>
            </w:r>
          </w:p>
        </w:tc>
        <w:tc>
          <w:tcPr>
            <w:tcW w:w="1703" w:type="dxa"/>
          </w:tcPr>
          <w:p w:rsidR="00BA7A31" w:rsidRPr="00B62C44" w:rsidRDefault="00BA7A31" w:rsidP="00E120C1">
            <w:r w:rsidRPr="00B62C44">
              <w:t>В течение 3-х дней после пр</w:t>
            </w:r>
            <w:r w:rsidRPr="00B62C44">
              <w:t>е</w:t>
            </w:r>
            <w:r w:rsidRPr="00B62C44">
              <w:t>доставления о</w:t>
            </w:r>
            <w:r w:rsidRPr="00B62C44">
              <w:t>т</w:t>
            </w:r>
            <w:r w:rsidRPr="00B62C44">
              <w:t>чета</w:t>
            </w:r>
          </w:p>
        </w:tc>
        <w:tc>
          <w:tcPr>
            <w:tcW w:w="2034" w:type="dxa"/>
          </w:tcPr>
          <w:p w:rsidR="00BA7A31" w:rsidRPr="00B62C44" w:rsidRDefault="00BA7A31" w:rsidP="00E120C1">
            <w:r w:rsidRPr="00B62C44">
              <w:t>Специалист 1 к</w:t>
            </w:r>
          </w:p>
        </w:tc>
        <w:tc>
          <w:tcPr>
            <w:tcW w:w="1417" w:type="dxa"/>
            <w:vMerge/>
          </w:tcPr>
          <w:p w:rsidR="00BA7A31" w:rsidRPr="00B62C44" w:rsidRDefault="00BA7A31" w:rsidP="00E120C1"/>
        </w:tc>
      </w:tr>
      <w:tr w:rsidR="00BA7A31" w:rsidRPr="00B62C44" w:rsidTr="00E120C1">
        <w:tc>
          <w:tcPr>
            <w:tcW w:w="1843" w:type="dxa"/>
          </w:tcPr>
          <w:p w:rsidR="00BA7A31" w:rsidRPr="00B62C44" w:rsidRDefault="00BA7A31" w:rsidP="00E120C1">
            <w:r w:rsidRPr="00B62C44">
              <w:t>Отчет по кома</w:t>
            </w:r>
            <w:r w:rsidRPr="00B62C44">
              <w:t>н</w:t>
            </w:r>
            <w:r w:rsidRPr="00B62C44">
              <w:t>дировочным ра</w:t>
            </w:r>
            <w:r w:rsidRPr="00B62C44">
              <w:t>с</w:t>
            </w:r>
            <w:r w:rsidRPr="00B62C44">
              <w:t>ходам ф.0504505</w:t>
            </w:r>
          </w:p>
        </w:tc>
        <w:tc>
          <w:tcPr>
            <w:tcW w:w="1731" w:type="dxa"/>
          </w:tcPr>
          <w:p w:rsidR="00BA7A31" w:rsidRPr="00B62C44" w:rsidRDefault="00BA7A31" w:rsidP="00E120C1">
            <w:r w:rsidRPr="00B62C44">
              <w:t>В течение 3-х дней после во</w:t>
            </w:r>
            <w:r w:rsidRPr="00B62C44">
              <w:t>з</w:t>
            </w:r>
            <w:r w:rsidRPr="00B62C44">
              <w:t>вращения из к</w:t>
            </w:r>
            <w:r w:rsidRPr="00B62C44">
              <w:t>о</w:t>
            </w:r>
            <w:r w:rsidRPr="00B62C44">
              <w:t>мандировки</w:t>
            </w:r>
          </w:p>
        </w:tc>
        <w:tc>
          <w:tcPr>
            <w:tcW w:w="1678" w:type="dxa"/>
          </w:tcPr>
          <w:p w:rsidR="00BA7A31" w:rsidRPr="00B62C44" w:rsidRDefault="00BA7A31" w:rsidP="00E120C1">
            <w:r w:rsidRPr="00B62C44">
              <w:t>Сотрудник, н</w:t>
            </w:r>
            <w:r w:rsidRPr="00B62C44">
              <w:t>а</w:t>
            </w:r>
            <w:r w:rsidRPr="00B62C44">
              <w:t>правленный в командировку</w:t>
            </w:r>
          </w:p>
        </w:tc>
        <w:tc>
          <w:tcPr>
            <w:tcW w:w="1678" w:type="dxa"/>
          </w:tcPr>
          <w:p w:rsidR="00BA7A31" w:rsidRPr="00B62C44" w:rsidRDefault="00BA7A31" w:rsidP="00E120C1">
            <w:r w:rsidRPr="00B62C44">
              <w:t>Глава сельсовета</w:t>
            </w:r>
          </w:p>
        </w:tc>
        <w:tc>
          <w:tcPr>
            <w:tcW w:w="1691" w:type="dxa"/>
          </w:tcPr>
          <w:p w:rsidR="00BA7A31" w:rsidRPr="00B62C44" w:rsidRDefault="00BA7A31" w:rsidP="00E120C1">
            <w:r w:rsidRPr="00B62C44">
              <w:t>В день подпис</w:t>
            </w:r>
            <w:r w:rsidRPr="00B62C44">
              <w:t>а</w:t>
            </w:r>
            <w:r w:rsidRPr="00B62C44">
              <w:t>ния отчета</w:t>
            </w:r>
          </w:p>
        </w:tc>
        <w:tc>
          <w:tcPr>
            <w:tcW w:w="1534" w:type="dxa"/>
          </w:tcPr>
          <w:p w:rsidR="00BA7A31" w:rsidRPr="00B62C44" w:rsidRDefault="00BA7A31" w:rsidP="00E120C1">
            <w:r w:rsidRPr="00B62C44">
              <w:t>Специалист 1 к</w:t>
            </w:r>
          </w:p>
        </w:tc>
        <w:tc>
          <w:tcPr>
            <w:tcW w:w="1703" w:type="dxa"/>
          </w:tcPr>
          <w:p w:rsidR="00BA7A31" w:rsidRPr="00B62C44" w:rsidRDefault="00BA7A31" w:rsidP="00E120C1">
            <w:r w:rsidRPr="00B62C44">
              <w:t>В течение 3-х дней после пр</w:t>
            </w:r>
            <w:r w:rsidRPr="00B62C44">
              <w:t>е</w:t>
            </w:r>
            <w:r w:rsidRPr="00B62C44">
              <w:t>доставления о</w:t>
            </w:r>
            <w:r w:rsidRPr="00B62C44">
              <w:t>т</w:t>
            </w:r>
            <w:r w:rsidRPr="00B62C44">
              <w:t>чета</w:t>
            </w:r>
          </w:p>
        </w:tc>
        <w:tc>
          <w:tcPr>
            <w:tcW w:w="2034" w:type="dxa"/>
          </w:tcPr>
          <w:p w:rsidR="00BA7A31" w:rsidRPr="00B62C44" w:rsidRDefault="00BA7A31" w:rsidP="00E120C1">
            <w:r w:rsidRPr="00B62C44">
              <w:t>Специалист 1 к</w:t>
            </w:r>
          </w:p>
        </w:tc>
        <w:tc>
          <w:tcPr>
            <w:tcW w:w="1417" w:type="dxa"/>
            <w:vMerge/>
          </w:tcPr>
          <w:p w:rsidR="00BA7A31" w:rsidRPr="00B62C44" w:rsidRDefault="00BA7A31" w:rsidP="00E120C1"/>
        </w:tc>
      </w:tr>
      <w:tr w:rsidR="00BA7A31" w:rsidRPr="00B62C44" w:rsidTr="00E120C1">
        <w:tc>
          <w:tcPr>
            <w:tcW w:w="1843" w:type="dxa"/>
          </w:tcPr>
          <w:p w:rsidR="00BA7A31" w:rsidRPr="00B62C44" w:rsidRDefault="00BA7A31" w:rsidP="00E120C1">
            <w:pPr>
              <w:jc w:val="center"/>
              <w:rPr>
                <w:b/>
              </w:rPr>
            </w:pPr>
            <w:r w:rsidRPr="00B62C44">
              <w:rPr>
                <w:b/>
              </w:rPr>
              <w:t>1</w:t>
            </w:r>
          </w:p>
        </w:tc>
        <w:tc>
          <w:tcPr>
            <w:tcW w:w="1731" w:type="dxa"/>
          </w:tcPr>
          <w:p w:rsidR="00BA7A31" w:rsidRPr="00B62C44" w:rsidRDefault="00BA7A31" w:rsidP="00E120C1">
            <w:pPr>
              <w:pStyle w:val="Normalunindented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BA7A31" w:rsidRPr="00B62C44" w:rsidRDefault="00BA7A31" w:rsidP="00E120C1">
            <w:pPr>
              <w:pStyle w:val="Normalunindented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78" w:type="dxa"/>
          </w:tcPr>
          <w:p w:rsidR="00BA7A31" w:rsidRPr="00B62C44" w:rsidRDefault="00BA7A31" w:rsidP="00E120C1">
            <w:pPr>
              <w:pStyle w:val="Normalunindented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1" w:type="dxa"/>
          </w:tcPr>
          <w:p w:rsidR="00BA7A31" w:rsidRPr="00B62C44" w:rsidRDefault="00BA7A31" w:rsidP="00E120C1">
            <w:pPr>
              <w:pStyle w:val="Normalunindented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4" w:type="dxa"/>
          </w:tcPr>
          <w:p w:rsidR="00BA7A31" w:rsidRPr="00B62C44" w:rsidRDefault="00BA7A31" w:rsidP="00E120C1">
            <w:pPr>
              <w:pStyle w:val="Normalunindented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3" w:type="dxa"/>
          </w:tcPr>
          <w:p w:rsidR="00BA7A31" w:rsidRPr="00B62C44" w:rsidRDefault="00BA7A31" w:rsidP="00E120C1">
            <w:pPr>
              <w:pStyle w:val="Normalunindented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34" w:type="dxa"/>
          </w:tcPr>
          <w:p w:rsidR="00BA7A31" w:rsidRPr="00B62C44" w:rsidRDefault="00BA7A31" w:rsidP="00E120C1">
            <w:pPr>
              <w:pStyle w:val="Normalunindented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62C4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A7A31" w:rsidRPr="00B62C44" w:rsidRDefault="00BA7A31" w:rsidP="00E120C1">
            <w:pPr>
              <w:jc w:val="center"/>
              <w:rPr>
                <w:b/>
              </w:rPr>
            </w:pPr>
            <w:r w:rsidRPr="00B62C44">
              <w:rPr>
                <w:b/>
              </w:rPr>
              <w:t>9</w:t>
            </w:r>
          </w:p>
        </w:tc>
      </w:tr>
      <w:tr w:rsidR="00BA7A31" w:rsidRPr="00B62C44" w:rsidTr="00E120C1">
        <w:tc>
          <w:tcPr>
            <w:tcW w:w="1843" w:type="dxa"/>
          </w:tcPr>
          <w:p w:rsidR="00BA7A31" w:rsidRPr="00B62C44" w:rsidRDefault="00BA7A31" w:rsidP="00E120C1">
            <w:r w:rsidRPr="00B62C44">
              <w:t>Ведомость выдачи материальных ценностей на ну</w:t>
            </w:r>
            <w:r w:rsidRPr="00B62C44">
              <w:t>ж</w:t>
            </w:r>
            <w:r w:rsidRPr="00B62C44">
              <w:t>ды учреждения ф.0504210</w:t>
            </w:r>
          </w:p>
        </w:tc>
        <w:tc>
          <w:tcPr>
            <w:tcW w:w="1731" w:type="dxa"/>
          </w:tcPr>
          <w:p w:rsidR="00BA7A31" w:rsidRPr="00B62C44" w:rsidRDefault="00BA7A31" w:rsidP="00E120C1">
            <w:r w:rsidRPr="00B62C44">
              <w:t>В конце месяца</w:t>
            </w:r>
          </w:p>
        </w:tc>
        <w:tc>
          <w:tcPr>
            <w:tcW w:w="1678" w:type="dxa"/>
          </w:tcPr>
          <w:p w:rsidR="00BA7A31" w:rsidRPr="00B62C44" w:rsidRDefault="00BA7A31" w:rsidP="00E120C1">
            <w:r w:rsidRPr="00B62C44">
              <w:t>Материально ответственное лицо</w:t>
            </w:r>
          </w:p>
        </w:tc>
        <w:tc>
          <w:tcPr>
            <w:tcW w:w="1678" w:type="dxa"/>
          </w:tcPr>
          <w:p w:rsidR="00BA7A31" w:rsidRPr="00B62C44" w:rsidRDefault="00BA7A31" w:rsidP="00E120C1">
            <w:r w:rsidRPr="00B62C44">
              <w:t>Глава сельсовета</w:t>
            </w:r>
          </w:p>
        </w:tc>
        <w:tc>
          <w:tcPr>
            <w:tcW w:w="1691" w:type="dxa"/>
          </w:tcPr>
          <w:p w:rsidR="00BA7A31" w:rsidRPr="00B62C44" w:rsidRDefault="00BA7A31" w:rsidP="00E120C1">
            <w:r w:rsidRPr="00B62C44">
              <w:t>В день подпис</w:t>
            </w:r>
            <w:r w:rsidRPr="00B62C44">
              <w:t>а</w:t>
            </w:r>
            <w:r w:rsidRPr="00B62C44">
              <w:t>ния документа</w:t>
            </w:r>
          </w:p>
        </w:tc>
        <w:tc>
          <w:tcPr>
            <w:tcW w:w="1534" w:type="dxa"/>
          </w:tcPr>
          <w:p w:rsidR="00BA7A31" w:rsidRPr="00B62C44" w:rsidRDefault="00BA7A31" w:rsidP="00E120C1">
            <w:r w:rsidRPr="00B62C44">
              <w:t>Специалист 1 к</w:t>
            </w:r>
          </w:p>
        </w:tc>
        <w:tc>
          <w:tcPr>
            <w:tcW w:w="1703" w:type="dxa"/>
          </w:tcPr>
          <w:p w:rsidR="00BA7A31" w:rsidRPr="00B62C44" w:rsidRDefault="00BA7A31" w:rsidP="00E120C1">
            <w:r w:rsidRPr="00B62C44">
              <w:t>В течение 3-х дней после пр</w:t>
            </w:r>
            <w:r w:rsidRPr="00B62C44">
              <w:t>е</w:t>
            </w:r>
            <w:r w:rsidRPr="00B62C44">
              <w:t>доставления д</w:t>
            </w:r>
            <w:r w:rsidRPr="00B62C44">
              <w:t>о</w:t>
            </w:r>
            <w:r w:rsidRPr="00B62C44">
              <w:t>кумента</w:t>
            </w:r>
          </w:p>
        </w:tc>
        <w:tc>
          <w:tcPr>
            <w:tcW w:w="2034" w:type="dxa"/>
          </w:tcPr>
          <w:p w:rsidR="00BA7A31" w:rsidRPr="00B62C44" w:rsidRDefault="00BA7A31" w:rsidP="00E120C1">
            <w:r w:rsidRPr="00B62C44">
              <w:t>Специалист 1 к</w:t>
            </w:r>
          </w:p>
        </w:tc>
        <w:tc>
          <w:tcPr>
            <w:tcW w:w="1417" w:type="dxa"/>
            <w:vMerge w:val="restart"/>
            <w:vAlign w:val="center"/>
          </w:tcPr>
          <w:p w:rsidR="00BA7A31" w:rsidRPr="00B62C44" w:rsidRDefault="00BA7A31" w:rsidP="00E120C1">
            <w:pPr>
              <w:jc w:val="center"/>
            </w:pPr>
            <w:r w:rsidRPr="00B62C44">
              <w:t>Специалист 1 к, до 01 марта по окончании отчетного года</w:t>
            </w:r>
          </w:p>
          <w:p w:rsidR="00BA7A31" w:rsidRPr="00B62C44" w:rsidRDefault="00BA7A31" w:rsidP="00E120C1">
            <w:pPr>
              <w:jc w:val="center"/>
            </w:pPr>
          </w:p>
        </w:tc>
      </w:tr>
      <w:tr w:rsidR="00BA7A31" w:rsidRPr="00B62C44" w:rsidTr="00E120C1">
        <w:tc>
          <w:tcPr>
            <w:tcW w:w="1843" w:type="dxa"/>
          </w:tcPr>
          <w:p w:rsidR="00BA7A31" w:rsidRPr="00B62C44" w:rsidRDefault="00BA7A31" w:rsidP="00E120C1">
            <w:r w:rsidRPr="00B62C44">
              <w:t>Акт о результатах инвентаризации ф.0504835</w:t>
            </w:r>
          </w:p>
        </w:tc>
        <w:tc>
          <w:tcPr>
            <w:tcW w:w="1731" w:type="dxa"/>
          </w:tcPr>
          <w:p w:rsidR="00BA7A31" w:rsidRPr="00B62C44" w:rsidRDefault="00BA7A31" w:rsidP="00E120C1">
            <w:r w:rsidRPr="00B62C44">
              <w:t>В течение 3-х дней после пр</w:t>
            </w:r>
            <w:r w:rsidRPr="00B62C44">
              <w:t>о</w:t>
            </w:r>
            <w:r w:rsidRPr="00B62C44">
              <w:t>ведения инвент</w:t>
            </w:r>
            <w:r w:rsidRPr="00B62C44">
              <w:t>а</w:t>
            </w:r>
            <w:r w:rsidRPr="00B62C44">
              <w:t>ризации</w:t>
            </w:r>
          </w:p>
        </w:tc>
        <w:tc>
          <w:tcPr>
            <w:tcW w:w="1678" w:type="dxa"/>
          </w:tcPr>
          <w:p w:rsidR="00BA7A31" w:rsidRPr="00B62C44" w:rsidRDefault="00BA7A31" w:rsidP="00E120C1">
            <w:r w:rsidRPr="00B62C44">
              <w:t>Председатель комиссии по поступлению и выбытию акт</w:t>
            </w:r>
            <w:r w:rsidRPr="00B62C44">
              <w:t>и</w:t>
            </w:r>
            <w:r w:rsidRPr="00B62C44">
              <w:t>вов</w:t>
            </w:r>
          </w:p>
        </w:tc>
        <w:tc>
          <w:tcPr>
            <w:tcW w:w="1678" w:type="dxa"/>
          </w:tcPr>
          <w:p w:rsidR="00BA7A31" w:rsidRPr="00B62C44" w:rsidRDefault="00BA7A31" w:rsidP="00E120C1">
            <w:r w:rsidRPr="00B62C44">
              <w:t>Глава сельсовета</w:t>
            </w:r>
          </w:p>
        </w:tc>
        <w:tc>
          <w:tcPr>
            <w:tcW w:w="1691" w:type="dxa"/>
          </w:tcPr>
          <w:p w:rsidR="00BA7A31" w:rsidRPr="00B62C44" w:rsidRDefault="00BA7A31" w:rsidP="00E120C1">
            <w:r w:rsidRPr="00B62C44">
              <w:t>В день подпис</w:t>
            </w:r>
            <w:r w:rsidRPr="00B62C44">
              <w:t>а</w:t>
            </w:r>
            <w:r w:rsidRPr="00B62C44">
              <w:t>ния документа</w:t>
            </w:r>
          </w:p>
        </w:tc>
        <w:tc>
          <w:tcPr>
            <w:tcW w:w="1534" w:type="dxa"/>
          </w:tcPr>
          <w:p w:rsidR="00BA7A31" w:rsidRPr="00B62C44" w:rsidRDefault="00BA7A31" w:rsidP="00E120C1">
            <w:r w:rsidRPr="00B62C44">
              <w:t>Специалист 1 к</w:t>
            </w:r>
          </w:p>
        </w:tc>
        <w:tc>
          <w:tcPr>
            <w:tcW w:w="1703" w:type="dxa"/>
          </w:tcPr>
          <w:p w:rsidR="00BA7A31" w:rsidRPr="00B62C44" w:rsidRDefault="00BA7A31" w:rsidP="00E120C1">
            <w:r w:rsidRPr="00B62C44">
              <w:t>В течение 3-х дней после пр</w:t>
            </w:r>
            <w:r w:rsidRPr="00B62C44">
              <w:t>е</w:t>
            </w:r>
            <w:r w:rsidRPr="00B62C44">
              <w:t>доставления д</w:t>
            </w:r>
            <w:r w:rsidRPr="00B62C44">
              <w:t>о</w:t>
            </w:r>
            <w:r w:rsidRPr="00B62C44">
              <w:t>кумента</w:t>
            </w:r>
          </w:p>
        </w:tc>
        <w:tc>
          <w:tcPr>
            <w:tcW w:w="2034" w:type="dxa"/>
          </w:tcPr>
          <w:p w:rsidR="00BA7A31" w:rsidRPr="00B62C44" w:rsidRDefault="00BA7A31" w:rsidP="00E120C1">
            <w:r w:rsidRPr="00B62C44">
              <w:t>Специалист 1 к</w:t>
            </w:r>
          </w:p>
        </w:tc>
        <w:tc>
          <w:tcPr>
            <w:tcW w:w="1417" w:type="dxa"/>
            <w:vMerge/>
          </w:tcPr>
          <w:p w:rsidR="00BA7A31" w:rsidRPr="00B62C44" w:rsidRDefault="00BA7A31" w:rsidP="00E120C1"/>
        </w:tc>
      </w:tr>
      <w:tr w:rsidR="00BA7A31" w:rsidRPr="00B62C44" w:rsidTr="00E120C1">
        <w:tc>
          <w:tcPr>
            <w:tcW w:w="1843" w:type="dxa"/>
          </w:tcPr>
          <w:p w:rsidR="00BA7A31" w:rsidRPr="00B62C44" w:rsidRDefault="00BA7A31" w:rsidP="00E120C1">
            <w:r w:rsidRPr="00B62C44">
              <w:t xml:space="preserve">Акты на списание </w:t>
            </w:r>
            <w:r w:rsidRPr="00B62C44">
              <w:lastRenderedPageBreak/>
              <w:t xml:space="preserve">нефинансовых активов  </w:t>
            </w:r>
          </w:p>
        </w:tc>
        <w:tc>
          <w:tcPr>
            <w:tcW w:w="1731" w:type="dxa"/>
          </w:tcPr>
          <w:p w:rsidR="00BA7A31" w:rsidRPr="00B62C44" w:rsidRDefault="00BA7A31" w:rsidP="00E120C1">
            <w:r w:rsidRPr="00B62C44">
              <w:lastRenderedPageBreak/>
              <w:t>По мере возни</w:t>
            </w:r>
            <w:r w:rsidRPr="00B62C44">
              <w:t>к</w:t>
            </w:r>
            <w:r w:rsidRPr="00B62C44">
              <w:lastRenderedPageBreak/>
              <w:t>новения</w:t>
            </w:r>
          </w:p>
        </w:tc>
        <w:tc>
          <w:tcPr>
            <w:tcW w:w="1678" w:type="dxa"/>
          </w:tcPr>
          <w:p w:rsidR="00BA7A31" w:rsidRPr="00B62C44" w:rsidRDefault="00BA7A31" w:rsidP="00E120C1">
            <w:r w:rsidRPr="00B62C44">
              <w:lastRenderedPageBreak/>
              <w:t xml:space="preserve">Комиссия по </w:t>
            </w:r>
            <w:r w:rsidRPr="00B62C44">
              <w:lastRenderedPageBreak/>
              <w:t>поступлению и выбытию акт</w:t>
            </w:r>
            <w:r w:rsidRPr="00B62C44">
              <w:t>и</w:t>
            </w:r>
            <w:r w:rsidRPr="00B62C44">
              <w:t>вов</w:t>
            </w:r>
          </w:p>
        </w:tc>
        <w:tc>
          <w:tcPr>
            <w:tcW w:w="1678" w:type="dxa"/>
          </w:tcPr>
          <w:p w:rsidR="00BA7A31" w:rsidRPr="00B62C44" w:rsidRDefault="00BA7A31" w:rsidP="00E120C1">
            <w:r w:rsidRPr="00B62C44">
              <w:lastRenderedPageBreak/>
              <w:t>Глава сельсовета</w:t>
            </w:r>
          </w:p>
        </w:tc>
        <w:tc>
          <w:tcPr>
            <w:tcW w:w="1691" w:type="dxa"/>
          </w:tcPr>
          <w:p w:rsidR="00BA7A31" w:rsidRPr="00B62C44" w:rsidRDefault="00BA7A31" w:rsidP="00E120C1">
            <w:r w:rsidRPr="00B62C44">
              <w:t>В день подпис</w:t>
            </w:r>
            <w:r w:rsidRPr="00B62C44">
              <w:t>а</w:t>
            </w:r>
            <w:r w:rsidRPr="00B62C44">
              <w:lastRenderedPageBreak/>
              <w:t>ния документа</w:t>
            </w:r>
          </w:p>
        </w:tc>
        <w:tc>
          <w:tcPr>
            <w:tcW w:w="1534" w:type="dxa"/>
          </w:tcPr>
          <w:p w:rsidR="00BA7A31" w:rsidRPr="00B62C44" w:rsidRDefault="00BA7A31" w:rsidP="00E120C1">
            <w:r w:rsidRPr="00B62C44">
              <w:lastRenderedPageBreak/>
              <w:t>Специалист 1 к</w:t>
            </w:r>
          </w:p>
        </w:tc>
        <w:tc>
          <w:tcPr>
            <w:tcW w:w="1703" w:type="dxa"/>
          </w:tcPr>
          <w:p w:rsidR="00BA7A31" w:rsidRPr="00B62C44" w:rsidRDefault="00BA7A31" w:rsidP="00E120C1">
            <w:r w:rsidRPr="00B62C44">
              <w:t xml:space="preserve">В течение 3-х </w:t>
            </w:r>
            <w:r w:rsidRPr="00B62C44">
              <w:lastRenderedPageBreak/>
              <w:t>дней после пр</w:t>
            </w:r>
            <w:r w:rsidRPr="00B62C44">
              <w:t>е</w:t>
            </w:r>
            <w:r w:rsidRPr="00B62C44">
              <w:t>доставления д</w:t>
            </w:r>
            <w:r w:rsidRPr="00B62C44">
              <w:t>о</w:t>
            </w:r>
            <w:r w:rsidRPr="00B62C44">
              <w:t>кумента</w:t>
            </w:r>
          </w:p>
        </w:tc>
        <w:tc>
          <w:tcPr>
            <w:tcW w:w="2034" w:type="dxa"/>
          </w:tcPr>
          <w:p w:rsidR="00BA7A31" w:rsidRPr="00B62C44" w:rsidRDefault="00BA7A31" w:rsidP="00E120C1">
            <w:r w:rsidRPr="00B62C44">
              <w:lastRenderedPageBreak/>
              <w:t>Специалист 1 к</w:t>
            </w:r>
          </w:p>
        </w:tc>
        <w:tc>
          <w:tcPr>
            <w:tcW w:w="1417" w:type="dxa"/>
            <w:vMerge/>
          </w:tcPr>
          <w:p w:rsidR="00BA7A31" w:rsidRPr="00B62C44" w:rsidRDefault="00BA7A31" w:rsidP="00E120C1"/>
        </w:tc>
      </w:tr>
      <w:tr w:rsidR="00BA7A31" w:rsidRPr="00B62C44" w:rsidTr="00E120C1">
        <w:tc>
          <w:tcPr>
            <w:tcW w:w="1843" w:type="dxa"/>
          </w:tcPr>
          <w:p w:rsidR="00BA7A31" w:rsidRPr="00B62C44" w:rsidRDefault="00BA7A31" w:rsidP="00E120C1">
            <w:pPr>
              <w:autoSpaceDE w:val="0"/>
              <w:autoSpaceDN w:val="0"/>
              <w:adjustRightInd w:val="0"/>
            </w:pPr>
            <w:r w:rsidRPr="00B62C44">
              <w:rPr>
                <w:rFonts w:eastAsiaTheme="minorHAnsi"/>
              </w:rPr>
              <w:lastRenderedPageBreak/>
              <w:t>Накладная на внутреннее пер</w:t>
            </w:r>
            <w:r w:rsidRPr="00B62C44">
              <w:rPr>
                <w:rFonts w:eastAsiaTheme="minorHAnsi"/>
              </w:rPr>
              <w:t>е</w:t>
            </w:r>
            <w:r w:rsidRPr="00B62C44">
              <w:rPr>
                <w:rFonts w:eastAsiaTheme="minorHAnsi"/>
              </w:rPr>
              <w:t>мещение объектов нефинансовых активов ф.0504102</w:t>
            </w:r>
          </w:p>
        </w:tc>
        <w:tc>
          <w:tcPr>
            <w:tcW w:w="1731" w:type="dxa"/>
          </w:tcPr>
          <w:p w:rsidR="00BA7A31" w:rsidRPr="00B62C44" w:rsidRDefault="00BA7A31" w:rsidP="00E120C1">
            <w:r w:rsidRPr="00B62C44">
              <w:t>В случае смены материально о</w:t>
            </w:r>
            <w:r w:rsidRPr="00B62C44">
              <w:t>т</w:t>
            </w:r>
            <w:r w:rsidRPr="00B62C44">
              <w:t>ветственного лица</w:t>
            </w:r>
          </w:p>
        </w:tc>
        <w:tc>
          <w:tcPr>
            <w:tcW w:w="1678" w:type="dxa"/>
          </w:tcPr>
          <w:p w:rsidR="00BA7A31" w:rsidRPr="00B62C44" w:rsidRDefault="00BA7A31" w:rsidP="00E120C1">
            <w:r w:rsidRPr="00B62C44">
              <w:t>Комиссия по поступлению и выбытию акт</w:t>
            </w:r>
            <w:r w:rsidRPr="00B62C44">
              <w:t>и</w:t>
            </w:r>
            <w:r w:rsidRPr="00B62C44">
              <w:t>вов</w:t>
            </w:r>
          </w:p>
        </w:tc>
        <w:tc>
          <w:tcPr>
            <w:tcW w:w="1678" w:type="dxa"/>
          </w:tcPr>
          <w:p w:rsidR="00BA7A31" w:rsidRPr="00B62C44" w:rsidRDefault="00BA7A31" w:rsidP="00E120C1">
            <w:r w:rsidRPr="00B62C44">
              <w:t>Глава сельсовета</w:t>
            </w:r>
          </w:p>
        </w:tc>
        <w:tc>
          <w:tcPr>
            <w:tcW w:w="1691" w:type="dxa"/>
          </w:tcPr>
          <w:p w:rsidR="00BA7A31" w:rsidRPr="00B62C44" w:rsidRDefault="00BA7A31" w:rsidP="00E120C1">
            <w:r w:rsidRPr="00B62C44">
              <w:t>В день подпис</w:t>
            </w:r>
            <w:r w:rsidRPr="00B62C44">
              <w:t>а</w:t>
            </w:r>
            <w:r w:rsidRPr="00B62C44">
              <w:t>ния документа</w:t>
            </w:r>
          </w:p>
        </w:tc>
        <w:tc>
          <w:tcPr>
            <w:tcW w:w="1534" w:type="dxa"/>
          </w:tcPr>
          <w:p w:rsidR="00BA7A31" w:rsidRPr="00B62C44" w:rsidRDefault="00BA7A31" w:rsidP="00E120C1">
            <w:r w:rsidRPr="00B62C44">
              <w:t>Специалист 1 к</w:t>
            </w:r>
          </w:p>
        </w:tc>
        <w:tc>
          <w:tcPr>
            <w:tcW w:w="1703" w:type="dxa"/>
          </w:tcPr>
          <w:p w:rsidR="00BA7A31" w:rsidRPr="00B62C44" w:rsidRDefault="00BA7A31" w:rsidP="00E120C1">
            <w:r w:rsidRPr="00B62C44">
              <w:t>В течение 3-х дней после пр</w:t>
            </w:r>
            <w:r w:rsidRPr="00B62C44">
              <w:t>е</w:t>
            </w:r>
            <w:r w:rsidRPr="00B62C44">
              <w:t>доставления д</w:t>
            </w:r>
            <w:r w:rsidRPr="00B62C44">
              <w:t>о</w:t>
            </w:r>
            <w:r w:rsidRPr="00B62C44">
              <w:t>кумента</w:t>
            </w:r>
          </w:p>
        </w:tc>
        <w:tc>
          <w:tcPr>
            <w:tcW w:w="2034" w:type="dxa"/>
          </w:tcPr>
          <w:p w:rsidR="00BA7A31" w:rsidRPr="00B62C44" w:rsidRDefault="00BA7A31" w:rsidP="00E120C1">
            <w:r w:rsidRPr="00B62C44">
              <w:t>Специалист 1 к</w:t>
            </w:r>
          </w:p>
        </w:tc>
        <w:tc>
          <w:tcPr>
            <w:tcW w:w="1417" w:type="dxa"/>
            <w:vMerge/>
          </w:tcPr>
          <w:p w:rsidR="00BA7A31" w:rsidRPr="00B62C44" w:rsidRDefault="00BA7A31" w:rsidP="00E120C1"/>
        </w:tc>
      </w:tr>
    </w:tbl>
    <w:p w:rsidR="00BA7A31" w:rsidRPr="00B62C44" w:rsidRDefault="00BA7A31" w:rsidP="00BA7A31"/>
    <w:p w:rsidR="004659E2" w:rsidRPr="00B62C44" w:rsidRDefault="004659E2" w:rsidP="00BA7A31">
      <w:pPr>
        <w:keepNext/>
        <w:keepLines/>
        <w:rPr>
          <w:sz w:val="28"/>
          <w:szCs w:val="28"/>
        </w:rPr>
      </w:pPr>
    </w:p>
    <w:p w:rsidR="00BA7A31" w:rsidRPr="00B62C44" w:rsidRDefault="00BA7A31" w:rsidP="00BA7A31">
      <w:pPr>
        <w:keepNext/>
        <w:keepLines/>
        <w:rPr>
          <w:sz w:val="28"/>
          <w:szCs w:val="28"/>
        </w:rPr>
      </w:pPr>
    </w:p>
    <w:p w:rsidR="00BA7A31" w:rsidRPr="00B62C44" w:rsidRDefault="00BA7A31" w:rsidP="00BA7A31">
      <w:pPr>
        <w:keepNext/>
        <w:keepLines/>
        <w:rPr>
          <w:sz w:val="28"/>
          <w:szCs w:val="28"/>
        </w:rPr>
      </w:pPr>
    </w:p>
    <w:p w:rsidR="00BA7A31" w:rsidRPr="00B62C44" w:rsidRDefault="00BA7A31" w:rsidP="00BA7A31">
      <w:pPr>
        <w:keepNext/>
        <w:keepLines/>
        <w:rPr>
          <w:sz w:val="28"/>
          <w:szCs w:val="28"/>
        </w:rPr>
      </w:pPr>
    </w:p>
    <w:p w:rsidR="00BA7A31" w:rsidRPr="00B62C44" w:rsidRDefault="00BA7A31" w:rsidP="00BA7A31">
      <w:pPr>
        <w:keepNext/>
        <w:keepLines/>
        <w:rPr>
          <w:sz w:val="28"/>
          <w:szCs w:val="28"/>
        </w:rPr>
      </w:pPr>
    </w:p>
    <w:p w:rsidR="00BA7A31" w:rsidRPr="00B62C44" w:rsidRDefault="00BA7A31" w:rsidP="00BA7A31">
      <w:pPr>
        <w:keepNext/>
        <w:keepLines/>
        <w:rPr>
          <w:sz w:val="28"/>
          <w:szCs w:val="28"/>
        </w:rPr>
      </w:pPr>
    </w:p>
    <w:p w:rsidR="00BA7A31" w:rsidRPr="00B62C44" w:rsidRDefault="00BA7A31" w:rsidP="00BA7A31">
      <w:pPr>
        <w:keepNext/>
        <w:keepLines/>
        <w:rPr>
          <w:sz w:val="28"/>
          <w:szCs w:val="28"/>
        </w:rPr>
      </w:pPr>
    </w:p>
    <w:p w:rsidR="00BA7A31" w:rsidRPr="00B62C44" w:rsidRDefault="00BA7A31" w:rsidP="00BA7A31">
      <w:pPr>
        <w:keepNext/>
        <w:keepLines/>
        <w:rPr>
          <w:sz w:val="28"/>
          <w:szCs w:val="28"/>
        </w:rPr>
      </w:pPr>
    </w:p>
    <w:p w:rsidR="00BA7A31" w:rsidRPr="00B62C44" w:rsidRDefault="00BA7A31" w:rsidP="00BA7A31">
      <w:pPr>
        <w:keepNext/>
        <w:keepLines/>
        <w:rPr>
          <w:sz w:val="28"/>
          <w:szCs w:val="28"/>
        </w:rPr>
      </w:pPr>
    </w:p>
    <w:p w:rsidR="00BA7A31" w:rsidRPr="00B62C44" w:rsidRDefault="00BA7A31" w:rsidP="00BA7A31">
      <w:pPr>
        <w:keepNext/>
        <w:keepLines/>
        <w:rPr>
          <w:sz w:val="28"/>
          <w:szCs w:val="28"/>
        </w:rPr>
      </w:pPr>
    </w:p>
    <w:p w:rsidR="00BA7A31" w:rsidRPr="00B62C44" w:rsidRDefault="00BA7A31" w:rsidP="00BA7A31">
      <w:pPr>
        <w:keepNext/>
        <w:keepLines/>
        <w:rPr>
          <w:sz w:val="28"/>
          <w:szCs w:val="28"/>
        </w:rPr>
      </w:pPr>
    </w:p>
    <w:p w:rsidR="00BA7A31" w:rsidRPr="00B62C44" w:rsidRDefault="00BA7A31" w:rsidP="00BA7A31">
      <w:pPr>
        <w:keepNext/>
        <w:keepLines/>
        <w:rPr>
          <w:sz w:val="28"/>
          <w:szCs w:val="28"/>
        </w:rPr>
      </w:pPr>
    </w:p>
    <w:p w:rsidR="00BA7A31" w:rsidRPr="00B62C44" w:rsidRDefault="00BA7A31" w:rsidP="00BA7A31">
      <w:pPr>
        <w:keepNext/>
        <w:keepLines/>
        <w:rPr>
          <w:sz w:val="28"/>
          <w:szCs w:val="28"/>
        </w:rPr>
      </w:pPr>
    </w:p>
    <w:p w:rsidR="004659E2" w:rsidRPr="00B62C44" w:rsidRDefault="004659E2" w:rsidP="004659E2">
      <w:pPr>
        <w:keepNext/>
        <w:keepLines/>
        <w:jc w:val="right"/>
        <w:rPr>
          <w:sz w:val="28"/>
          <w:szCs w:val="28"/>
        </w:rPr>
      </w:pPr>
    </w:p>
    <w:p w:rsidR="004659E2" w:rsidRPr="00B62C44" w:rsidRDefault="004659E2" w:rsidP="004659E2">
      <w:pPr>
        <w:keepNext/>
        <w:keepLines/>
        <w:jc w:val="right"/>
        <w:rPr>
          <w:sz w:val="28"/>
          <w:szCs w:val="28"/>
        </w:rPr>
      </w:pPr>
    </w:p>
    <w:p w:rsidR="004659E2" w:rsidRPr="00B62C44" w:rsidRDefault="004659E2" w:rsidP="004659E2">
      <w:pPr>
        <w:keepNext/>
        <w:keepLines/>
        <w:jc w:val="right"/>
        <w:rPr>
          <w:sz w:val="28"/>
          <w:szCs w:val="28"/>
        </w:rPr>
      </w:pPr>
    </w:p>
    <w:p w:rsidR="004659E2" w:rsidRPr="00B62C44" w:rsidRDefault="004659E2" w:rsidP="004659E2">
      <w:pPr>
        <w:keepNext/>
        <w:keepLines/>
        <w:jc w:val="right"/>
        <w:rPr>
          <w:sz w:val="28"/>
          <w:szCs w:val="28"/>
        </w:rPr>
      </w:pPr>
    </w:p>
    <w:p w:rsidR="004659E2" w:rsidRPr="00B62C44" w:rsidRDefault="004659E2" w:rsidP="004659E2">
      <w:pPr>
        <w:keepNext/>
        <w:keepLines/>
        <w:jc w:val="right"/>
        <w:rPr>
          <w:sz w:val="28"/>
          <w:szCs w:val="28"/>
        </w:rPr>
      </w:pPr>
    </w:p>
    <w:p w:rsidR="004659E2" w:rsidRPr="00B62C44" w:rsidRDefault="004659E2" w:rsidP="004659E2">
      <w:pPr>
        <w:keepNext/>
        <w:keepLines/>
        <w:jc w:val="right"/>
        <w:rPr>
          <w:sz w:val="28"/>
          <w:szCs w:val="28"/>
        </w:rPr>
      </w:pPr>
    </w:p>
    <w:p w:rsidR="004659E2" w:rsidRPr="00B62C44" w:rsidRDefault="004659E2" w:rsidP="004659E2">
      <w:pPr>
        <w:keepNext/>
        <w:keepLines/>
        <w:jc w:val="right"/>
        <w:rPr>
          <w:sz w:val="28"/>
          <w:szCs w:val="28"/>
        </w:rPr>
      </w:pPr>
    </w:p>
    <w:p w:rsidR="004659E2" w:rsidRPr="00B62C44" w:rsidRDefault="004659E2" w:rsidP="004659E2">
      <w:pPr>
        <w:keepNext/>
        <w:keepLines/>
        <w:jc w:val="right"/>
        <w:rPr>
          <w:sz w:val="28"/>
          <w:szCs w:val="28"/>
        </w:rPr>
      </w:pPr>
    </w:p>
    <w:p w:rsidR="004659E2" w:rsidRPr="00B62C44" w:rsidRDefault="004659E2" w:rsidP="00FD46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8B6ADF" w:rsidRPr="00B62C44" w:rsidRDefault="008B6ADF" w:rsidP="00B833D5">
      <w:pPr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  <w:sectPr w:rsidR="008B6ADF" w:rsidRPr="00B62C44" w:rsidSect="004659E2">
          <w:pgSz w:w="16840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E120C1" w:rsidRPr="00B62C44" w:rsidRDefault="00E120C1" w:rsidP="00E120C1">
      <w:pPr>
        <w:keepNext/>
        <w:keepLines/>
        <w:ind w:left="5670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 xml:space="preserve">Приложение № </w:t>
      </w:r>
      <w:r w:rsidRPr="00B62C44">
        <w:t>4</w:t>
      </w:r>
      <w:r w:rsidRPr="00B62C44">
        <w:rPr>
          <w:sz w:val="28"/>
          <w:szCs w:val="28"/>
        </w:rPr>
        <w:br/>
        <w:t>к Учетной политике</w:t>
      </w:r>
      <w:r w:rsidRPr="00B62C44">
        <w:rPr>
          <w:sz w:val="28"/>
          <w:szCs w:val="28"/>
        </w:rPr>
        <w:br/>
      </w:r>
    </w:p>
    <w:p w:rsidR="00E120C1" w:rsidRPr="00B62C44" w:rsidRDefault="00E120C1" w:rsidP="00E120C1">
      <w:pPr>
        <w:pStyle w:val="af5"/>
        <w:rPr>
          <w:szCs w:val="28"/>
        </w:rPr>
      </w:pPr>
      <w:r w:rsidRPr="00B62C44">
        <w:rPr>
          <w:szCs w:val="28"/>
        </w:rPr>
        <w:t>Периодичность формирования регистров учета на бумажном носителе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688"/>
        <w:gridCol w:w="2148"/>
        <w:gridCol w:w="2736"/>
      </w:tblGrid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b/>
                <w:sz w:val="28"/>
                <w:szCs w:val="28"/>
              </w:rPr>
              <w:t>Наименование регистра учета</w:t>
            </w:r>
          </w:p>
        </w:tc>
        <w:tc>
          <w:tcPr>
            <w:tcW w:w="1122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b/>
                <w:sz w:val="28"/>
                <w:szCs w:val="28"/>
              </w:rPr>
              <w:t>Код формы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center"/>
              <w:rPr>
                <w:sz w:val="28"/>
                <w:szCs w:val="28"/>
              </w:rPr>
            </w:pPr>
            <w:r w:rsidRPr="00B62C44">
              <w:rPr>
                <w:b/>
                <w:sz w:val="28"/>
                <w:szCs w:val="28"/>
              </w:rPr>
              <w:t>Периодичность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Инвентарная карточка учета неф</w:t>
            </w:r>
            <w:r w:rsidRPr="00B62C44">
              <w:rPr>
                <w:sz w:val="28"/>
                <w:szCs w:val="28"/>
              </w:rPr>
              <w:t>и</w:t>
            </w:r>
            <w:r w:rsidRPr="00B62C44">
              <w:rPr>
                <w:sz w:val="28"/>
                <w:szCs w:val="28"/>
              </w:rPr>
              <w:t>нансовых активов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10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0504031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ind w:hanging="32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при выбытии актива и по необходимости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Инвентарная карточка группового учета нефинансовых активов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11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0504032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при выбытии актива и по требованию уполномоченных органов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Опись инвентарных карточек по учету нефинансовых активов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12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0504033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Ежегодно на 01 я</w:t>
            </w:r>
            <w:r w:rsidRPr="00B62C44">
              <w:rPr>
                <w:sz w:val="28"/>
                <w:szCs w:val="28"/>
              </w:rPr>
              <w:t>н</w:t>
            </w:r>
            <w:r w:rsidRPr="00B62C44">
              <w:rPr>
                <w:sz w:val="28"/>
                <w:szCs w:val="28"/>
              </w:rPr>
              <w:t>варя текущего года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Инвентарный список нефинансовых активов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13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0504034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При проведении и</w:t>
            </w:r>
            <w:r w:rsidRPr="00B62C44">
              <w:rPr>
                <w:sz w:val="28"/>
                <w:szCs w:val="28"/>
              </w:rPr>
              <w:t>н</w:t>
            </w:r>
            <w:r w:rsidRPr="00B62C44">
              <w:rPr>
                <w:sz w:val="28"/>
                <w:szCs w:val="28"/>
              </w:rPr>
              <w:t>вентаризации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Оборотная ведомость по нефинанс</w:t>
            </w:r>
            <w:r w:rsidRPr="00B62C44">
              <w:rPr>
                <w:sz w:val="28"/>
                <w:szCs w:val="28"/>
              </w:rPr>
              <w:t>о</w:t>
            </w:r>
            <w:r w:rsidRPr="00B62C44">
              <w:rPr>
                <w:sz w:val="28"/>
                <w:szCs w:val="28"/>
              </w:rPr>
              <w:t>вым активам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14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0504035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По необходимости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Оборотная ведомость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15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0504036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По необходимости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16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0504041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По необходимости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Книга учета бланков строгой отче</w:t>
            </w:r>
            <w:r w:rsidRPr="00B62C44">
              <w:rPr>
                <w:sz w:val="28"/>
                <w:szCs w:val="28"/>
              </w:rPr>
              <w:t>т</w:t>
            </w:r>
            <w:r w:rsidRPr="00B62C44">
              <w:rPr>
                <w:sz w:val="28"/>
                <w:szCs w:val="28"/>
              </w:rPr>
              <w:t>ности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17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0504045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По необходимости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Журналы операций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18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ежемесячно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Журнал операций по счету "Касса"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19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ежемесячно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Журнал операций с безналичными денежными средствами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20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ежемесячно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Журнал операций расчетов с подо</w:t>
            </w:r>
            <w:r w:rsidRPr="00B62C44">
              <w:rPr>
                <w:sz w:val="28"/>
                <w:szCs w:val="28"/>
              </w:rPr>
              <w:t>т</w:t>
            </w:r>
            <w:r w:rsidRPr="00B62C44">
              <w:rPr>
                <w:sz w:val="28"/>
                <w:szCs w:val="28"/>
              </w:rPr>
              <w:t>четными лицами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21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ежемесячно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Журнал операций расчетов с п</w:t>
            </w:r>
            <w:r w:rsidRPr="00B62C44">
              <w:rPr>
                <w:sz w:val="28"/>
                <w:szCs w:val="28"/>
              </w:rPr>
              <w:t>о</w:t>
            </w:r>
            <w:r w:rsidRPr="00B62C44">
              <w:rPr>
                <w:sz w:val="28"/>
                <w:szCs w:val="28"/>
              </w:rPr>
              <w:t>ставщиками и подрядчиками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22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ежемесячно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Журнал операций расчетов по опл</w:t>
            </w:r>
            <w:r w:rsidRPr="00B62C44">
              <w:rPr>
                <w:sz w:val="28"/>
                <w:szCs w:val="28"/>
              </w:rPr>
              <w:t>а</w:t>
            </w:r>
            <w:r w:rsidRPr="00B62C44">
              <w:rPr>
                <w:sz w:val="28"/>
                <w:szCs w:val="28"/>
              </w:rPr>
              <w:t>те труда, денежному довольствию и стипендиям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23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ежемесячно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lastRenderedPageBreak/>
              <w:t>Журнал операций по выбытию и п</w:t>
            </w:r>
            <w:r w:rsidRPr="00B62C44">
              <w:rPr>
                <w:sz w:val="28"/>
                <w:szCs w:val="28"/>
              </w:rPr>
              <w:t>е</w:t>
            </w:r>
            <w:r w:rsidRPr="00B62C44">
              <w:rPr>
                <w:sz w:val="28"/>
                <w:szCs w:val="28"/>
              </w:rPr>
              <w:t>ремещению нефинансовых активов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24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ежемесячно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Журнал операций расчетов с деб</w:t>
            </w:r>
            <w:r w:rsidRPr="00B62C44">
              <w:rPr>
                <w:sz w:val="28"/>
                <w:szCs w:val="28"/>
              </w:rPr>
              <w:t>и</w:t>
            </w:r>
            <w:r w:rsidRPr="00B62C44">
              <w:rPr>
                <w:sz w:val="28"/>
                <w:szCs w:val="28"/>
              </w:rPr>
              <w:t>торами по доходам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25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ежемесячно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Журнал по прочим операциям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26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ежемесячно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Главная книга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27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0504072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ежемесячно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28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0504082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По результатам и</w:t>
            </w:r>
            <w:r w:rsidRPr="00B62C44">
              <w:rPr>
                <w:sz w:val="28"/>
                <w:szCs w:val="28"/>
              </w:rPr>
              <w:t>н</w:t>
            </w:r>
            <w:r w:rsidRPr="00B62C44">
              <w:rPr>
                <w:sz w:val="28"/>
                <w:szCs w:val="28"/>
              </w:rPr>
              <w:t>вентаризации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Инвентаризационная опись (слич</w:t>
            </w:r>
            <w:r w:rsidRPr="00B62C44">
              <w:rPr>
                <w:sz w:val="28"/>
                <w:szCs w:val="28"/>
              </w:rPr>
              <w:t>и</w:t>
            </w:r>
            <w:r w:rsidRPr="00B62C44">
              <w:rPr>
                <w:sz w:val="28"/>
                <w:szCs w:val="28"/>
              </w:rPr>
              <w:t>тельная ведомость) бланков строгой отчетности и денежных документов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29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0504086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По результатам и</w:t>
            </w:r>
            <w:r w:rsidRPr="00B62C44">
              <w:rPr>
                <w:sz w:val="28"/>
                <w:szCs w:val="28"/>
              </w:rPr>
              <w:t>н</w:t>
            </w:r>
            <w:r w:rsidRPr="00B62C44">
              <w:rPr>
                <w:sz w:val="28"/>
                <w:szCs w:val="28"/>
              </w:rPr>
              <w:t>вентаризации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Инвентаризационная опись (слич</w:t>
            </w:r>
            <w:r w:rsidRPr="00B62C44">
              <w:rPr>
                <w:sz w:val="28"/>
                <w:szCs w:val="28"/>
              </w:rPr>
              <w:t>и</w:t>
            </w:r>
            <w:r w:rsidRPr="00B62C44">
              <w:rPr>
                <w:sz w:val="28"/>
                <w:szCs w:val="28"/>
              </w:rPr>
              <w:t>тельная ведомость) по объектам н</w:t>
            </w:r>
            <w:r w:rsidRPr="00B62C44">
              <w:rPr>
                <w:sz w:val="28"/>
                <w:szCs w:val="28"/>
              </w:rPr>
              <w:t>е</w:t>
            </w:r>
            <w:r w:rsidRPr="00B62C44">
              <w:rPr>
                <w:sz w:val="28"/>
                <w:szCs w:val="28"/>
              </w:rPr>
              <w:t>финансовых активов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30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0504087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По результатам и</w:t>
            </w:r>
            <w:r w:rsidRPr="00B62C44">
              <w:rPr>
                <w:sz w:val="28"/>
                <w:szCs w:val="28"/>
              </w:rPr>
              <w:t>н</w:t>
            </w:r>
            <w:r w:rsidRPr="00B62C44">
              <w:rPr>
                <w:sz w:val="28"/>
                <w:szCs w:val="28"/>
              </w:rPr>
              <w:t>вентаризации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31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0504089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По результатам и</w:t>
            </w:r>
            <w:r w:rsidRPr="00B62C44">
              <w:rPr>
                <w:sz w:val="28"/>
                <w:szCs w:val="28"/>
              </w:rPr>
              <w:t>н</w:t>
            </w:r>
            <w:r w:rsidRPr="00B62C44">
              <w:rPr>
                <w:sz w:val="28"/>
                <w:szCs w:val="28"/>
              </w:rPr>
              <w:t>вентаризации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Инвентаризационная опись расчетов по поступлениям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32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0504091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По результатам и</w:t>
            </w:r>
            <w:r w:rsidRPr="00B62C44">
              <w:rPr>
                <w:sz w:val="28"/>
                <w:szCs w:val="28"/>
              </w:rPr>
              <w:t>н</w:t>
            </w:r>
            <w:r w:rsidRPr="00B62C44">
              <w:rPr>
                <w:sz w:val="28"/>
                <w:szCs w:val="28"/>
              </w:rPr>
              <w:t>вентаризации</w:t>
            </w:r>
          </w:p>
        </w:tc>
      </w:tr>
      <w:tr w:rsidR="00E120C1" w:rsidRPr="00B62C44" w:rsidTr="00E120C1">
        <w:tc>
          <w:tcPr>
            <w:tcW w:w="2449" w:type="pct"/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Ведомость расхождений по резул</w:t>
            </w:r>
            <w:r w:rsidRPr="00B62C44">
              <w:rPr>
                <w:sz w:val="28"/>
                <w:szCs w:val="28"/>
              </w:rPr>
              <w:t>ь</w:t>
            </w:r>
            <w:r w:rsidRPr="00B62C44">
              <w:rPr>
                <w:sz w:val="28"/>
                <w:szCs w:val="28"/>
              </w:rPr>
              <w:t>татам инвентаризации</w:t>
            </w:r>
          </w:p>
        </w:tc>
        <w:tc>
          <w:tcPr>
            <w:tcW w:w="1122" w:type="pct"/>
          </w:tcPr>
          <w:p w:rsidR="00E120C1" w:rsidRPr="00B62C44" w:rsidRDefault="0091735B" w:rsidP="00E120C1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hyperlink r:id="rId133" w:history="1">
              <w:r w:rsidR="00E120C1" w:rsidRPr="00B62C44">
                <w:rPr>
                  <w:rStyle w:val="a7"/>
                  <w:color w:val="auto"/>
                  <w:sz w:val="28"/>
                  <w:szCs w:val="28"/>
                </w:rPr>
                <w:t>0504092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8"/>
                <w:szCs w:val="28"/>
              </w:rPr>
            </w:pPr>
            <w:r w:rsidRPr="00B62C44">
              <w:rPr>
                <w:sz w:val="28"/>
                <w:szCs w:val="28"/>
              </w:rPr>
              <w:t>По результатам и</w:t>
            </w:r>
            <w:r w:rsidRPr="00B62C44">
              <w:rPr>
                <w:sz w:val="28"/>
                <w:szCs w:val="28"/>
              </w:rPr>
              <w:t>н</w:t>
            </w:r>
            <w:r w:rsidRPr="00B62C44">
              <w:rPr>
                <w:sz w:val="28"/>
                <w:szCs w:val="28"/>
              </w:rPr>
              <w:t>вентаризации</w:t>
            </w:r>
          </w:p>
        </w:tc>
      </w:tr>
    </w:tbl>
    <w:p w:rsidR="00E120C1" w:rsidRPr="00B62C44" w:rsidRDefault="00E120C1" w:rsidP="00E120C1">
      <w:pPr>
        <w:keepNext/>
        <w:keepLines/>
        <w:jc w:val="right"/>
        <w:rPr>
          <w:sz w:val="28"/>
          <w:szCs w:val="28"/>
        </w:rPr>
      </w:pPr>
    </w:p>
    <w:p w:rsidR="00416A72" w:rsidRPr="00B62C44" w:rsidRDefault="00416A72" w:rsidP="00B833D5">
      <w:pPr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8B6ADF" w:rsidRPr="00B62C44" w:rsidRDefault="008B6ADF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 w:rsidP="00E120C1">
      <w:pPr>
        <w:keepNext/>
        <w:keepLines/>
        <w:ind w:left="5670"/>
        <w:rPr>
          <w:sz w:val="28"/>
          <w:szCs w:val="28"/>
        </w:rPr>
      </w:pPr>
      <w:r w:rsidRPr="00B62C44">
        <w:rPr>
          <w:sz w:val="28"/>
          <w:szCs w:val="28"/>
        </w:rPr>
        <w:t>Приложение № 5</w:t>
      </w:r>
      <w:r w:rsidRPr="00B62C44">
        <w:rPr>
          <w:sz w:val="28"/>
          <w:szCs w:val="28"/>
        </w:rPr>
        <w:br/>
        <w:t>к Учетной политике</w:t>
      </w:r>
      <w:r w:rsidRPr="00B62C44">
        <w:rPr>
          <w:sz w:val="28"/>
          <w:szCs w:val="28"/>
        </w:rPr>
        <w:br/>
      </w:r>
    </w:p>
    <w:p w:rsidR="00E120C1" w:rsidRPr="00B62C44" w:rsidRDefault="00E120C1" w:rsidP="00E120C1">
      <w:pPr>
        <w:pStyle w:val="af5"/>
        <w:spacing w:before="0" w:after="0"/>
        <w:rPr>
          <w:szCs w:val="28"/>
        </w:rPr>
      </w:pPr>
      <w:bookmarkStart w:id="136" w:name="_docStart_8"/>
      <w:bookmarkStart w:id="137" w:name="_title_8"/>
      <w:bookmarkStart w:id="138" w:name="_ref_578623"/>
      <w:bookmarkEnd w:id="136"/>
    </w:p>
    <w:p w:rsidR="00E120C1" w:rsidRPr="00B62C44" w:rsidRDefault="00E120C1" w:rsidP="00E120C1">
      <w:pPr>
        <w:pStyle w:val="af5"/>
        <w:spacing w:before="100" w:beforeAutospacing="1" w:after="0"/>
        <w:rPr>
          <w:szCs w:val="28"/>
        </w:rPr>
      </w:pPr>
      <w:r w:rsidRPr="00B62C44">
        <w:rPr>
          <w:szCs w:val="28"/>
        </w:rPr>
        <w:t>Порядок организации и осуществления внутреннего контроля</w:t>
      </w:r>
      <w:bookmarkEnd w:id="137"/>
      <w:bookmarkEnd w:id="138"/>
    </w:p>
    <w:p w:rsidR="00E120C1" w:rsidRPr="00B62C44" w:rsidRDefault="00E120C1" w:rsidP="00E120C1">
      <w:pPr>
        <w:pStyle w:val="1"/>
        <w:ind w:firstLine="709"/>
        <w:jc w:val="left"/>
        <w:rPr>
          <w:sz w:val="28"/>
        </w:rPr>
      </w:pPr>
      <w:r w:rsidRPr="00B62C44">
        <w:rPr>
          <w:sz w:val="28"/>
        </w:rPr>
        <w:t>Общие положения</w:t>
      </w:r>
    </w:p>
    <w:p w:rsidR="00E120C1" w:rsidRPr="00B62C44" w:rsidRDefault="00E120C1" w:rsidP="00E120C1">
      <w:pPr>
        <w:pStyle w:val="2"/>
        <w:spacing w:before="100" w:beforeAutospacing="1"/>
        <w:ind w:firstLine="709"/>
        <w:rPr>
          <w:color w:val="auto"/>
          <w:sz w:val="28"/>
          <w:szCs w:val="28"/>
        </w:rPr>
      </w:pPr>
      <w:bookmarkStart w:id="139" w:name="_ref_1504054"/>
      <w:r w:rsidRPr="00B62C44">
        <w:rPr>
          <w:color w:val="auto"/>
          <w:sz w:val="28"/>
          <w:szCs w:val="28"/>
        </w:rPr>
        <w:t>Внутренний контроль направлен:</w:t>
      </w:r>
      <w:bookmarkEnd w:id="139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на установление соответствия проводимых финансово-хозяйственных операций требованиям нормативных правовых актов и учетной политики;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повышение уровня ведения учета, составления отчетности;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исключение ошибок и нарушений норм законодательства РОССИ</w:t>
      </w:r>
      <w:r w:rsidRPr="00B62C44">
        <w:rPr>
          <w:sz w:val="28"/>
          <w:szCs w:val="28"/>
        </w:rPr>
        <w:t>Й</w:t>
      </w:r>
      <w:r w:rsidRPr="00B62C44">
        <w:rPr>
          <w:sz w:val="28"/>
          <w:szCs w:val="28"/>
        </w:rPr>
        <w:t>СКОЙ ФЕДЕРАЦИИ в части ведения учета и составления отчетности;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повышение результативности использования финансовых средств и имущества.</w:t>
      </w:r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140" w:name="_ref_1504055"/>
      <w:r w:rsidRPr="00B62C44">
        <w:rPr>
          <w:color w:val="auto"/>
          <w:sz w:val="28"/>
          <w:szCs w:val="28"/>
        </w:rPr>
        <w:t>Целями внутреннего контроля являются:</w:t>
      </w:r>
      <w:bookmarkEnd w:id="140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подтверждение достоверности данных учета и отчетности;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обеспечение соблюдения законодательства Российской Федерации, нормативных правовых актов и иных актов, регулирующих финансово-хозяйственную деятельность.</w:t>
      </w:r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141" w:name="_ref_1504056"/>
      <w:r w:rsidRPr="00B62C44">
        <w:rPr>
          <w:color w:val="auto"/>
          <w:sz w:val="28"/>
          <w:szCs w:val="28"/>
        </w:rPr>
        <w:t>Основными задачами внутреннего контроля являются:</w:t>
      </w:r>
      <w:bookmarkEnd w:id="141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оперативное выявление, устранение и пресечение нарушений норм законодательства Российской Федерации, иных нормативных правовых а</w:t>
      </w:r>
      <w:r w:rsidRPr="00B62C44">
        <w:rPr>
          <w:sz w:val="28"/>
          <w:szCs w:val="28"/>
        </w:rPr>
        <w:t>к</w:t>
      </w:r>
      <w:r w:rsidRPr="00B62C44">
        <w:rPr>
          <w:sz w:val="28"/>
          <w:szCs w:val="28"/>
        </w:rPr>
        <w:t>тов, регулирующих ведение учета, составление отчетности;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оперативное выявление и пресечение действий должностных лиц, н</w:t>
      </w:r>
      <w:r w:rsidRPr="00B62C44">
        <w:rPr>
          <w:sz w:val="28"/>
          <w:szCs w:val="28"/>
        </w:rPr>
        <w:t>е</w:t>
      </w:r>
      <w:r w:rsidRPr="00B62C44">
        <w:rPr>
          <w:sz w:val="28"/>
          <w:szCs w:val="28"/>
        </w:rPr>
        <w:t>гативно влияющих на эффективность использования финансовых средств и имущества;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повышение экономности и результативности использования финанс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вых средств и имущества путем принятия и реализации решений по резул</w:t>
      </w:r>
      <w:r w:rsidRPr="00B62C44">
        <w:rPr>
          <w:sz w:val="28"/>
          <w:szCs w:val="28"/>
        </w:rPr>
        <w:t>ь</w:t>
      </w:r>
      <w:r w:rsidRPr="00B62C44">
        <w:rPr>
          <w:sz w:val="28"/>
          <w:szCs w:val="28"/>
        </w:rPr>
        <w:t>татам внутреннего финансового контроля.</w:t>
      </w:r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142" w:name="_ref_1504057"/>
      <w:r w:rsidRPr="00B62C44">
        <w:rPr>
          <w:color w:val="auto"/>
          <w:sz w:val="28"/>
          <w:szCs w:val="28"/>
        </w:rPr>
        <w:t>Объектами внутреннего контроля являются:</w:t>
      </w:r>
      <w:bookmarkEnd w:id="142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плановые (прогнозные) документы;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договоры (контракты) на приобретение товаров (работ, услуг);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распорядительные акты руководителя (приказы, распоряжения);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первичные учетные документы и регистры учета;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хозяйственные операции, отраженные в учете;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отчетность;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иные объекты по распоряжению руководителя.</w:t>
      </w:r>
    </w:p>
    <w:p w:rsidR="00E120C1" w:rsidRPr="00B62C44" w:rsidRDefault="00E120C1" w:rsidP="00E120C1">
      <w:pPr>
        <w:pStyle w:val="1"/>
        <w:ind w:firstLine="709"/>
        <w:jc w:val="left"/>
        <w:rPr>
          <w:sz w:val="28"/>
        </w:rPr>
      </w:pPr>
      <w:bookmarkStart w:id="143" w:name="_ref_1513082"/>
      <w:r w:rsidRPr="00B62C44">
        <w:rPr>
          <w:sz w:val="28"/>
        </w:rPr>
        <w:lastRenderedPageBreak/>
        <w:t>Организация внутреннего контроля</w:t>
      </w:r>
      <w:bookmarkEnd w:id="143"/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144" w:name="_ref_1521987"/>
      <w:r w:rsidRPr="00B62C44">
        <w:rPr>
          <w:color w:val="auto"/>
          <w:sz w:val="28"/>
          <w:szCs w:val="28"/>
        </w:rPr>
        <w:t>Внутренний контроль осуществляется непрерывно всеми должностными лицами, организующими, выполняющими, обесп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чивающими соблюдение внутренних процедур по ведению учета, составлению отчетности.</w:t>
      </w:r>
      <w:bookmarkEnd w:id="144"/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145" w:name="_ref_1521988"/>
      <w:r w:rsidRPr="00B62C44">
        <w:rPr>
          <w:color w:val="auto"/>
          <w:sz w:val="28"/>
          <w:szCs w:val="28"/>
        </w:rPr>
        <w:t>Внутренний контроль осуществляется в следующих видах:</w:t>
      </w:r>
      <w:bookmarkEnd w:id="145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- </w:t>
      </w:r>
      <w:r w:rsidRPr="00B62C44">
        <w:rPr>
          <w:b/>
          <w:sz w:val="28"/>
          <w:szCs w:val="28"/>
        </w:rPr>
        <w:t>предварительный контроль</w:t>
      </w:r>
      <w:r w:rsidRPr="00B62C44">
        <w:rPr>
          <w:sz w:val="28"/>
          <w:szCs w:val="28"/>
        </w:rPr>
        <w:t xml:space="preserve"> - комплекс процедур и мероприятий, направленных на предотвращение возможных ошибочных и (или) незако</w:t>
      </w:r>
      <w:r w:rsidRPr="00B62C44">
        <w:rPr>
          <w:sz w:val="28"/>
          <w:szCs w:val="28"/>
        </w:rPr>
        <w:t>н</w:t>
      </w:r>
      <w:r w:rsidRPr="00B62C44">
        <w:rPr>
          <w:sz w:val="28"/>
          <w:szCs w:val="28"/>
        </w:rPr>
        <w:t>ных действий до совершения финансово-хозяйственной операции (ряда ф</w:t>
      </w:r>
      <w:r w:rsidRPr="00B62C44">
        <w:rPr>
          <w:sz w:val="28"/>
          <w:szCs w:val="28"/>
        </w:rPr>
        <w:t>и</w:t>
      </w:r>
      <w:r w:rsidRPr="00B62C44">
        <w:rPr>
          <w:sz w:val="28"/>
          <w:szCs w:val="28"/>
        </w:rPr>
        <w:t>нансово-хозяйственных операций);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- </w:t>
      </w:r>
      <w:r w:rsidRPr="00B62C44">
        <w:rPr>
          <w:b/>
          <w:sz w:val="28"/>
          <w:szCs w:val="28"/>
        </w:rPr>
        <w:t>текущий контроль</w:t>
      </w:r>
      <w:r w:rsidRPr="00B62C44">
        <w:rPr>
          <w:sz w:val="28"/>
          <w:szCs w:val="28"/>
        </w:rPr>
        <w:t xml:space="preserve"> - комплекс процедур и мероприятий, направле</w:t>
      </w:r>
      <w:r w:rsidRPr="00B62C44">
        <w:rPr>
          <w:sz w:val="28"/>
          <w:szCs w:val="28"/>
        </w:rPr>
        <w:t>н</w:t>
      </w:r>
      <w:r w:rsidRPr="00B62C44">
        <w:rPr>
          <w:sz w:val="28"/>
          <w:szCs w:val="28"/>
        </w:rPr>
        <w:t>ных на предотвращение ошибочных и (или) незаконных действий в процессе совершения финансово-хозяйственной операции (ряда финансово-хозяйственных операций);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- </w:t>
      </w:r>
      <w:r w:rsidRPr="00B62C44">
        <w:rPr>
          <w:b/>
          <w:sz w:val="28"/>
          <w:szCs w:val="28"/>
        </w:rPr>
        <w:t>последующий контроль</w:t>
      </w:r>
      <w:r w:rsidRPr="00B62C44">
        <w:rPr>
          <w:sz w:val="28"/>
          <w:szCs w:val="28"/>
        </w:rPr>
        <w:t xml:space="preserve"> - комплекс процедур и мероприятий, н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правленных на выявление ошибочных и (или) незаконных действий и недо</w:t>
      </w:r>
      <w:r w:rsidRPr="00B62C44">
        <w:rPr>
          <w:sz w:val="28"/>
          <w:szCs w:val="28"/>
        </w:rPr>
        <w:t>с</w:t>
      </w:r>
      <w:r w:rsidRPr="00B62C44">
        <w:rPr>
          <w:sz w:val="28"/>
          <w:szCs w:val="28"/>
        </w:rPr>
        <w:t>татков после совершения финансово-хозяйственной операции (ряда фина</w:t>
      </w:r>
      <w:r w:rsidRPr="00B62C44">
        <w:rPr>
          <w:sz w:val="28"/>
          <w:szCs w:val="28"/>
        </w:rPr>
        <w:t>н</w:t>
      </w:r>
      <w:r w:rsidRPr="00B62C44">
        <w:rPr>
          <w:sz w:val="28"/>
          <w:szCs w:val="28"/>
        </w:rPr>
        <w:t>сово-хозяйственных операций) и предотвращение, ликвидацию последствий таких действий.</w:t>
      </w:r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146" w:name="_ref_1530877"/>
      <w:r w:rsidRPr="00B62C44">
        <w:rPr>
          <w:color w:val="auto"/>
          <w:sz w:val="28"/>
          <w:szCs w:val="28"/>
        </w:rPr>
        <w:t>Предварительный контроль осуществляют все сотрудники в соответствии с должностными (функциональными) обязанностями в процессе финансово-хозяйственной деятельности.</w:t>
      </w:r>
      <w:bookmarkEnd w:id="146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К мероприятиям предварительного контроля относятся: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проверка документов до совершения хозяйственных операций в соо</w:t>
      </w:r>
      <w:r w:rsidRPr="00B62C44">
        <w:rPr>
          <w:sz w:val="28"/>
          <w:szCs w:val="28"/>
        </w:rPr>
        <w:t>т</w:t>
      </w:r>
      <w:r w:rsidRPr="00B62C44">
        <w:rPr>
          <w:sz w:val="28"/>
          <w:szCs w:val="28"/>
        </w:rPr>
        <w:t>ветствии с правилами и графиком документооборота;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контроль за принятием обязательств;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проверка законности и экономической целесообразности проектов з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ключаемых контрактов (договоров);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проверка проектов распорядительных актов руководителя (приказов, распоряжений);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проверка бюджетной, финансовой, статистической, налоговой и др</w:t>
      </w:r>
      <w:r w:rsidRPr="00B62C44">
        <w:rPr>
          <w:sz w:val="28"/>
          <w:szCs w:val="28"/>
        </w:rPr>
        <w:t>у</w:t>
      </w:r>
      <w:r w:rsidRPr="00B62C44">
        <w:rPr>
          <w:sz w:val="28"/>
          <w:szCs w:val="28"/>
        </w:rPr>
        <w:t>гой отчетности до утверждения или подписания.</w:t>
      </w:r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147" w:name="_ref_1539742"/>
      <w:r w:rsidRPr="00B62C44">
        <w:rPr>
          <w:color w:val="auto"/>
          <w:sz w:val="28"/>
          <w:szCs w:val="28"/>
        </w:rPr>
        <w:t>Текущий контроль на постоянной основе осуществляется сп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циалистами, осуществляющими ведение учета и составление о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четности.</w:t>
      </w:r>
      <w:bookmarkEnd w:id="147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К мероприятиям текущего контроля относятся: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проверка расходных денежных документов (расчетно-платежных в</w:t>
      </w:r>
      <w:r w:rsidRPr="00B62C44">
        <w:rPr>
          <w:sz w:val="28"/>
          <w:szCs w:val="28"/>
        </w:rPr>
        <w:t>е</w:t>
      </w:r>
      <w:r w:rsidRPr="00B62C44">
        <w:rPr>
          <w:sz w:val="28"/>
          <w:szCs w:val="28"/>
        </w:rPr>
        <w:t>домостей, заявок на кассовый расход, счетов и т.п.) до их оплаты. Фактом прохождения контроля является разрешение (санкционирование) принять д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кументы к оплате;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контроль за взысканием дебиторской и погашением кредиторской з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долженности;</w:t>
      </w:r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148" w:name="_ref_1548587"/>
      <w:r w:rsidRPr="00B62C44">
        <w:rPr>
          <w:color w:val="auto"/>
          <w:sz w:val="28"/>
          <w:szCs w:val="28"/>
        </w:rPr>
        <w:lastRenderedPageBreak/>
        <w:t>Последующий контроль осуществляется начальником отдела учета, отчетности и контроля исполнения бюджета  - главный бу</w:t>
      </w:r>
      <w:r w:rsidRPr="00B62C44">
        <w:rPr>
          <w:color w:val="auto"/>
          <w:sz w:val="28"/>
          <w:szCs w:val="28"/>
        </w:rPr>
        <w:t>х</w:t>
      </w:r>
      <w:r w:rsidRPr="00B62C44">
        <w:rPr>
          <w:color w:val="auto"/>
          <w:sz w:val="28"/>
          <w:szCs w:val="28"/>
        </w:rPr>
        <w:t>галтером:</w:t>
      </w:r>
      <w:bookmarkEnd w:id="148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К мероприятиям последующего контроля относятся: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проверка достоверности отражения финансово-хозяйственных опер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ций в учете и отчетности;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сверка данных аналитического учета с данными синтетического уч</w:t>
      </w:r>
      <w:r w:rsidRPr="00B62C44">
        <w:rPr>
          <w:sz w:val="28"/>
          <w:szCs w:val="28"/>
        </w:rPr>
        <w:t>е</w:t>
      </w:r>
      <w:r w:rsidRPr="00B62C44">
        <w:rPr>
          <w:sz w:val="28"/>
          <w:szCs w:val="28"/>
        </w:rPr>
        <w:t>та.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проверка результатов инвентаризации имущества и обязательств;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проверка участков бухгалтерского учета на предмет соблюдения р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ботниками требований норм законодательства Российской Федерации в о</w:t>
      </w:r>
      <w:r w:rsidRPr="00B62C44">
        <w:rPr>
          <w:sz w:val="28"/>
          <w:szCs w:val="28"/>
        </w:rPr>
        <w:t>б</w:t>
      </w:r>
      <w:r w:rsidRPr="00B62C44">
        <w:rPr>
          <w:sz w:val="28"/>
          <w:szCs w:val="28"/>
        </w:rPr>
        <w:t>ласти учета в отношении завершенных операций финансово-хозяйственной деятельности.</w:t>
      </w:r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149" w:name="_ref_1557336"/>
      <w:r w:rsidRPr="00B62C44">
        <w:rPr>
          <w:color w:val="auto"/>
          <w:sz w:val="28"/>
          <w:szCs w:val="28"/>
        </w:rPr>
        <w:t>В рамках внутреннего контроля проводятся плановые и вн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плановые проверки.</w:t>
      </w:r>
      <w:bookmarkEnd w:id="149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Периодичность проведения проверок: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плановые проверки - в соответствии с утвержденным планом (граф</w:t>
      </w:r>
      <w:r w:rsidRPr="00B62C44">
        <w:rPr>
          <w:sz w:val="28"/>
          <w:szCs w:val="28"/>
        </w:rPr>
        <w:t>и</w:t>
      </w:r>
      <w:r w:rsidRPr="00B62C44">
        <w:rPr>
          <w:sz w:val="28"/>
          <w:szCs w:val="28"/>
        </w:rPr>
        <w:t xml:space="preserve">ком) проведения проверок в рамках внутреннего контроля. 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внеплановые проверки - по распоряжению руководителя (если стало известно о возможных нарушениях).</w:t>
      </w:r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150" w:name="_ref_1566085"/>
      <w:r w:rsidRPr="00B62C44">
        <w:rPr>
          <w:color w:val="auto"/>
          <w:sz w:val="28"/>
          <w:szCs w:val="28"/>
        </w:rPr>
        <w:t>Результаты проведения  контроля  в случае выявленных н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рушений оформляются в виде устного обращения к создателю д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кумента – работнику учреждения или в виде письма, если создатель документа – сторонний исполнитель, в котором прилагается пер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чень мероприятий по устранению недостатков и нарушений, если они были выявлены, а также рекомендации по предотвращению возможных ошибок.</w:t>
      </w:r>
      <w:bookmarkEnd w:id="150"/>
    </w:p>
    <w:p w:rsidR="00E120C1" w:rsidRPr="00B62C44" w:rsidRDefault="00E120C1" w:rsidP="00E120C1">
      <w:pPr>
        <w:pStyle w:val="2"/>
        <w:spacing w:before="0"/>
        <w:ind w:firstLine="709"/>
        <w:rPr>
          <w:color w:val="auto"/>
        </w:rPr>
      </w:pPr>
      <w:r w:rsidRPr="00B62C44">
        <w:rPr>
          <w:color w:val="auto"/>
          <w:sz w:val="28"/>
          <w:szCs w:val="28"/>
        </w:rPr>
        <w:t>Результаты положительного проведения контроля оформл</w:t>
      </w:r>
      <w:r w:rsidRPr="00B62C44">
        <w:rPr>
          <w:color w:val="auto"/>
          <w:sz w:val="28"/>
          <w:szCs w:val="28"/>
        </w:rPr>
        <w:t>я</w:t>
      </w:r>
      <w:r w:rsidRPr="00B62C44">
        <w:rPr>
          <w:color w:val="auto"/>
          <w:sz w:val="28"/>
          <w:szCs w:val="28"/>
        </w:rPr>
        <w:t>ются отметкой о прохождении контроля на проверяемом документе с подписью лица, проверившего документ.</w:t>
      </w:r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151" w:name="_ref_1574834"/>
      <w:r w:rsidRPr="00B62C44">
        <w:rPr>
          <w:color w:val="auto"/>
          <w:sz w:val="28"/>
          <w:szCs w:val="28"/>
        </w:rPr>
        <w:t>Результаты проведения контроля по распоряжению руковод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теля оформляются актом. В акте проверки должны быть отражены:</w:t>
      </w:r>
      <w:bookmarkEnd w:id="151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предмет проверки;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период проверки;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дата утверждения акта;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лица, проводившие проверку;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методы и приемы, применяемые в процессе проведения проверки;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соответствие предмета проверки нормам законодательства Росси</w:t>
      </w:r>
      <w:r w:rsidRPr="00B62C44">
        <w:rPr>
          <w:sz w:val="28"/>
          <w:szCs w:val="28"/>
        </w:rPr>
        <w:t>й</w:t>
      </w:r>
      <w:r w:rsidRPr="00B62C44">
        <w:rPr>
          <w:sz w:val="28"/>
          <w:szCs w:val="28"/>
        </w:rPr>
        <w:t>ской Федерации, действующим на дату совершения факта хозяйственной жизни;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выводы, сделанные по результатам проведения проверки;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принятые меры и осуществленные мероприятия по устранению н</w:t>
      </w:r>
      <w:r w:rsidRPr="00B62C44">
        <w:rPr>
          <w:sz w:val="28"/>
          <w:szCs w:val="28"/>
        </w:rPr>
        <w:t>е</w:t>
      </w:r>
      <w:r w:rsidRPr="00B62C44">
        <w:rPr>
          <w:sz w:val="28"/>
          <w:szCs w:val="28"/>
        </w:rPr>
        <w:t>достатков и нарушений, выявленных в ходе последующего контроля, рек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мендации по предотвращению возможных ошибок.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>Должностные лица, допустившие недостатки, искажения и нарушения, в письменной форме представляют объяснения по вопросам, относящимся к результатам проведения контроля.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По итогам проверок разрабатывается план мероприятий по устранению выявленных недостатков и нарушений с указанием сроков исполнения и о</w:t>
      </w:r>
      <w:r w:rsidRPr="00B62C44">
        <w:rPr>
          <w:sz w:val="28"/>
          <w:szCs w:val="28"/>
        </w:rPr>
        <w:t>т</w:t>
      </w:r>
      <w:r w:rsidRPr="00B62C44">
        <w:rPr>
          <w:sz w:val="28"/>
          <w:szCs w:val="28"/>
        </w:rPr>
        <w:t>ветственных лиц. План утверждает руководитель.</w:t>
      </w:r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152" w:name="_ref_1592332"/>
      <w:r w:rsidRPr="00B62C44">
        <w:rPr>
          <w:color w:val="auto"/>
          <w:sz w:val="28"/>
          <w:szCs w:val="28"/>
        </w:rPr>
        <w:t>Ответственность за организацию внутреннего контроля возл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гается на руководителя.</w:t>
      </w:r>
      <w:bookmarkEnd w:id="152"/>
    </w:p>
    <w:p w:rsidR="00E120C1" w:rsidRPr="00B62C44" w:rsidRDefault="00E120C1" w:rsidP="00E120C1">
      <w:pPr>
        <w:ind w:firstLine="709"/>
      </w:pPr>
    </w:p>
    <w:p w:rsidR="00E120C1" w:rsidRPr="00B62C44" w:rsidRDefault="00E120C1" w:rsidP="00E120C1">
      <w:pPr>
        <w:pStyle w:val="1"/>
        <w:ind w:firstLine="709"/>
        <w:jc w:val="left"/>
        <w:rPr>
          <w:sz w:val="28"/>
        </w:rPr>
      </w:pPr>
      <w:bookmarkStart w:id="153" w:name="_ref_1601153"/>
      <w:r w:rsidRPr="00B62C44">
        <w:rPr>
          <w:sz w:val="28"/>
        </w:rPr>
        <w:t>Оценка состояния системы внутреннего контроля</w:t>
      </w:r>
      <w:bookmarkEnd w:id="153"/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154" w:name="_ref_1601154"/>
      <w:r w:rsidRPr="00B62C44">
        <w:rPr>
          <w:color w:val="auto"/>
          <w:sz w:val="28"/>
          <w:szCs w:val="28"/>
        </w:rPr>
        <w:t>Оценка эффективности системы внутреннего контроля осущ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ствляется на проводимых руководителем совещаниях, в которых участвуют руководители отделов. При необходимости на совещ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ния приглашаются должностные лица, непосредственно осущест</w:t>
      </w:r>
      <w:r w:rsidRPr="00B62C44">
        <w:rPr>
          <w:color w:val="auto"/>
          <w:sz w:val="28"/>
          <w:szCs w:val="28"/>
        </w:rPr>
        <w:t>в</w:t>
      </w:r>
      <w:r w:rsidRPr="00B62C44">
        <w:rPr>
          <w:color w:val="auto"/>
          <w:sz w:val="28"/>
          <w:szCs w:val="28"/>
        </w:rPr>
        <w:t>ляющие внутренний контроль.</w:t>
      </w:r>
      <w:bookmarkEnd w:id="154"/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155" w:name="_ref_1609903"/>
      <w:r w:rsidRPr="00B62C44">
        <w:rPr>
          <w:color w:val="auto"/>
          <w:sz w:val="28"/>
          <w:szCs w:val="28"/>
        </w:rPr>
        <w:t>Адекватность, достаточность и эффективность системы вну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реннего контроля оценивает руководитель. Он же осуществляет наблюдение за корректным проведением связанных с контролем процедур.</w:t>
      </w:r>
      <w:bookmarkEnd w:id="155"/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156" w:name="_ref_1618652"/>
      <w:r w:rsidRPr="00B62C44">
        <w:rPr>
          <w:color w:val="auto"/>
          <w:sz w:val="28"/>
          <w:szCs w:val="28"/>
        </w:rPr>
        <w:t>В целях обеспечения эффективности системы внутреннего контроля руководители отделов, ответственные за выполнение контрольных процедур, составляют ежеквартальную и годовую о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четность о результатах работы.</w:t>
      </w:r>
      <w:bookmarkEnd w:id="156"/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157" w:name="_ref_1618653"/>
      <w:r w:rsidRPr="00B62C44">
        <w:rPr>
          <w:color w:val="auto"/>
          <w:sz w:val="28"/>
          <w:szCs w:val="28"/>
        </w:rPr>
        <w:t>Данные о выявленных в ходе внутреннего контроля недоста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ках и (или) нарушениях, сведения об источниках рисков и предл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гаемых (реализованных) мерах по их устранению отражаются</w:t>
      </w:r>
      <w:bookmarkEnd w:id="157"/>
      <w:r w:rsidRPr="00B62C44">
        <w:rPr>
          <w:color w:val="auto"/>
          <w:sz w:val="28"/>
          <w:szCs w:val="28"/>
        </w:rPr>
        <w:t xml:space="preserve"> в о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чете о результатах внутреннего контроля.</w:t>
      </w:r>
    </w:p>
    <w:p w:rsidR="00416A72" w:rsidRPr="00B62C44" w:rsidRDefault="00416A72">
      <w:pPr>
        <w:rPr>
          <w:sz w:val="28"/>
          <w:szCs w:val="28"/>
        </w:rPr>
      </w:pPr>
    </w:p>
    <w:p w:rsidR="00416A72" w:rsidRPr="00B62C44" w:rsidRDefault="00416A72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 w:rsidP="00E120C1">
      <w:pPr>
        <w:keepNext/>
        <w:keepLines/>
        <w:ind w:left="5670"/>
        <w:rPr>
          <w:sz w:val="28"/>
          <w:szCs w:val="28"/>
        </w:rPr>
      </w:pPr>
      <w:r w:rsidRPr="00B62C44">
        <w:rPr>
          <w:sz w:val="28"/>
          <w:szCs w:val="28"/>
        </w:rPr>
        <w:t>Приложение № 6</w:t>
      </w:r>
      <w:r w:rsidRPr="00B62C44">
        <w:rPr>
          <w:sz w:val="28"/>
          <w:szCs w:val="28"/>
        </w:rPr>
        <w:br/>
        <w:t>к Учетной политике</w:t>
      </w:r>
      <w:r w:rsidRPr="00B62C44">
        <w:rPr>
          <w:sz w:val="28"/>
          <w:szCs w:val="28"/>
        </w:rPr>
        <w:br/>
      </w:r>
    </w:p>
    <w:p w:rsidR="00E120C1" w:rsidRPr="00B62C44" w:rsidRDefault="00E120C1" w:rsidP="00E120C1">
      <w:pPr>
        <w:pStyle w:val="af5"/>
        <w:rPr>
          <w:szCs w:val="28"/>
        </w:rPr>
      </w:pPr>
      <w:bookmarkStart w:id="158" w:name="_docStart_9"/>
      <w:bookmarkStart w:id="159" w:name="_title_9"/>
      <w:bookmarkStart w:id="160" w:name="_ref_584780"/>
      <w:bookmarkEnd w:id="158"/>
      <w:r w:rsidRPr="00B62C44">
        <w:rPr>
          <w:szCs w:val="28"/>
        </w:rPr>
        <w:t>Положение о комиссии по поступлению и выбытию активов</w:t>
      </w:r>
      <w:bookmarkEnd w:id="159"/>
      <w:bookmarkEnd w:id="160"/>
    </w:p>
    <w:p w:rsidR="00E120C1" w:rsidRPr="00B62C44" w:rsidRDefault="00E120C1" w:rsidP="00E120C1">
      <w:pPr>
        <w:pStyle w:val="heading1normal"/>
        <w:spacing w:line="240" w:lineRule="auto"/>
        <w:ind w:firstLine="709"/>
        <w:jc w:val="left"/>
        <w:rPr>
          <w:sz w:val="28"/>
          <w:szCs w:val="28"/>
        </w:rPr>
      </w:pPr>
      <w:bookmarkStart w:id="161" w:name="_ref_1627500"/>
      <w:r w:rsidRPr="00B62C44">
        <w:rPr>
          <w:b/>
          <w:sz w:val="28"/>
          <w:szCs w:val="28"/>
        </w:rPr>
        <w:t>Общие положения</w:t>
      </w:r>
      <w:bookmarkEnd w:id="161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62" w:name="_ref_1627501"/>
      <w:r w:rsidRPr="00B62C44">
        <w:rPr>
          <w:color w:val="auto"/>
          <w:sz w:val="28"/>
          <w:szCs w:val="28"/>
        </w:rPr>
        <w:t>Состав комиссии по поступлению и выбытию активов (далее - комиссия) утверждается отдельным приказом учреждения.</w:t>
      </w:r>
      <w:bookmarkEnd w:id="162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63" w:name="_ref_1627502"/>
      <w:r w:rsidRPr="00B62C44">
        <w:rPr>
          <w:color w:val="auto"/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гиальность в обсуждении спорных вопросов, распределяет обяза</w:t>
      </w:r>
      <w:r w:rsidRPr="00B62C44">
        <w:rPr>
          <w:color w:val="auto"/>
          <w:sz w:val="28"/>
          <w:szCs w:val="28"/>
        </w:rPr>
        <w:t>н</w:t>
      </w:r>
      <w:r w:rsidRPr="00B62C44">
        <w:rPr>
          <w:color w:val="auto"/>
          <w:sz w:val="28"/>
          <w:szCs w:val="28"/>
        </w:rPr>
        <w:t>ности и дает поручения членам комиссии.</w:t>
      </w:r>
      <w:bookmarkEnd w:id="163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64" w:name="_ref_1627503"/>
      <w:r w:rsidRPr="00B62C44">
        <w:rPr>
          <w:color w:val="auto"/>
          <w:sz w:val="28"/>
          <w:szCs w:val="28"/>
        </w:rPr>
        <w:t>Заседания комиссии проводятся по мере необходимости, но не реже одного раза в год.</w:t>
      </w:r>
      <w:bookmarkEnd w:id="164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65" w:name="_ref_1627504"/>
      <w:r w:rsidRPr="00B62C44">
        <w:rPr>
          <w:color w:val="auto"/>
          <w:sz w:val="28"/>
          <w:szCs w:val="28"/>
        </w:rPr>
        <w:t>Срок рассмотрения комиссией представленных ей документов не должен превышать 14 календарных дней.</w:t>
      </w:r>
      <w:bookmarkEnd w:id="165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66" w:name="_ref_1627505"/>
      <w:r w:rsidRPr="00B62C44">
        <w:rPr>
          <w:color w:val="auto"/>
          <w:sz w:val="28"/>
          <w:szCs w:val="28"/>
        </w:rPr>
        <w:t>Заседание комиссии правомочно при наличии не менее 2/3 ее состава.</w:t>
      </w:r>
      <w:bookmarkEnd w:id="166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67" w:name="_ref_1627506"/>
      <w:r w:rsidRPr="00B62C44">
        <w:rPr>
          <w:color w:val="auto"/>
          <w:sz w:val="28"/>
          <w:szCs w:val="28"/>
        </w:rPr>
        <w:t>Для участия в заседаниях комиссии могут приглашаться эк</w:t>
      </w:r>
      <w:r w:rsidRPr="00B62C44">
        <w:rPr>
          <w:color w:val="auto"/>
          <w:sz w:val="28"/>
          <w:szCs w:val="28"/>
        </w:rPr>
        <w:t>с</w:t>
      </w:r>
      <w:r w:rsidRPr="00B62C44">
        <w:rPr>
          <w:color w:val="auto"/>
          <w:sz w:val="28"/>
          <w:szCs w:val="28"/>
        </w:rPr>
        <w:t>перты, обладающие специальными знаниями. Они включаются в состав комиссии на добровольной основе.</w:t>
      </w:r>
      <w:bookmarkEnd w:id="167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68" w:name="_ref_1627507"/>
      <w:r w:rsidRPr="00B62C44">
        <w:rPr>
          <w:color w:val="auto"/>
          <w:sz w:val="28"/>
          <w:szCs w:val="28"/>
        </w:rPr>
        <w:t>Экспертом не может быть лицо, отвечающее за материальные ценности, в отношении которых принимается решение о списании.</w:t>
      </w:r>
      <w:bookmarkEnd w:id="168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69" w:name="_ref_1627508"/>
      <w:r w:rsidRPr="00B62C44">
        <w:rPr>
          <w:color w:val="auto"/>
          <w:sz w:val="28"/>
          <w:szCs w:val="28"/>
        </w:rPr>
        <w:t>Решение комиссии оформляется протоколом, который подп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сывают председатель и члены комиссии, присутствовавшие на з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седании.</w:t>
      </w:r>
      <w:bookmarkEnd w:id="169"/>
    </w:p>
    <w:p w:rsidR="00E120C1" w:rsidRPr="00B62C44" w:rsidRDefault="00E120C1" w:rsidP="00E120C1">
      <w:pPr>
        <w:pStyle w:val="1"/>
        <w:keepLines/>
        <w:spacing w:before="240" w:after="120" w:line="276" w:lineRule="auto"/>
        <w:ind w:firstLine="709"/>
        <w:jc w:val="left"/>
        <w:rPr>
          <w:sz w:val="28"/>
        </w:rPr>
      </w:pPr>
      <w:bookmarkStart w:id="170" w:name="_ref_1636341"/>
      <w:r w:rsidRPr="00B62C44">
        <w:rPr>
          <w:sz w:val="28"/>
        </w:rPr>
        <w:t>Принятие решений по поступлению активов</w:t>
      </w:r>
      <w:bookmarkEnd w:id="170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71" w:name="_ref_1636342"/>
      <w:r w:rsidRPr="00B62C44">
        <w:rPr>
          <w:color w:val="auto"/>
          <w:sz w:val="28"/>
          <w:szCs w:val="28"/>
        </w:rPr>
        <w:t>В части поступления активов комиссия принимает решения по следующим вопросам:</w:t>
      </w:r>
      <w:bookmarkEnd w:id="171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физическое принятие активов в случаях, прямо предусмотренных внутренними актами организации;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определение категории нефинансовых активов (основные средства, нематериальные активы, непроизведенные активы или материальные зап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сы), к которой относится поступившее имущество;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выбор метода определения справедливой стоимости имущества в сл</w:t>
      </w:r>
      <w:r w:rsidRPr="00B62C44">
        <w:rPr>
          <w:sz w:val="28"/>
          <w:szCs w:val="28"/>
        </w:rPr>
        <w:t>у</w:t>
      </w:r>
      <w:r w:rsidRPr="00B62C44">
        <w:rPr>
          <w:sz w:val="28"/>
          <w:szCs w:val="28"/>
        </w:rPr>
        <w:t>чаях, установленных нормативными актами и (или) Учетной политикой;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определение справедливой стоимости безвозмездно полученного и иного имущества в случаях, установленных нормативными актами и (или) Учетной политикой;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определение первоначальной стоимости и метода амортизации пост</w:t>
      </w:r>
      <w:r w:rsidRPr="00B62C44">
        <w:rPr>
          <w:sz w:val="28"/>
          <w:szCs w:val="28"/>
        </w:rPr>
        <w:t>у</w:t>
      </w:r>
      <w:r w:rsidRPr="00B62C44">
        <w:rPr>
          <w:sz w:val="28"/>
          <w:szCs w:val="28"/>
        </w:rPr>
        <w:t>пивших объектов нефинансовых активов;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>- определение срока полезного использования имущества в целях н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числения по нему амортизации в случаях отсутствия информации в закон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дательстве РФ и документах производителя;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определение величин оценочных резервов в случаях, установленных нормативными актами и (или) Учетной политикой;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изменение первоначально принятых нормативных показателей фун</w:t>
      </w:r>
      <w:r w:rsidRPr="00B62C44">
        <w:rPr>
          <w:sz w:val="28"/>
          <w:szCs w:val="28"/>
        </w:rPr>
        <w:t>к</w:t>
      </w:r>
      <w:r w:rsidRPr="00B62C44">
        <w:rPr>
          <w:sz w:val="28"/>
          <w:szCs w:val="28"/>
        </w:rPr>
        <w:t>ционирования объекта основных средств, в том числе в результате проведе</w:t>
      </w:r>
      <w:r w:rsidRPr="00B62C44">
        <w:rPr>
          <w:sz w:val="28"/>
          <w:szCs w:val="28"/>
        </w:rPr>
        <w:t>н</w:t>
      </w:r>
      <w:r w:rsidRPr="00B62C44">
        <w:rPr>
          <w:sz w:val="28"/>
          <w:szCs w:val="28"/>
        </w:rPr>
        <w:t>ных достройки, дооборудования, реконструкции или модернизации.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72" w:name="_ref_1636343"/>
      <w:r w:rsidRPr="00B62C44">
        <w:rPr>
          <w:color w:val="auto"/>
          <w:sz w:val="28"/>
          <w:szCs w:val="28"/>
        </w:rPr>
        <w:t>Решение о первоначальной стоимости объектов нефинанс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вых активов при их приобретении, сооружении, изготовлении (со</w:t>
      </w:r>
      <w:r w:rsidRPr="00B62C44">
        <w:rPr>
          <w:color w:val="auto"/>
          <w:sz w:val="28"/>
          <w:szCs w:val="28"/>
        </w:rPr>
        <w:t>з</w:t>
      </w:r>
      <w:r w:rsidRPr="00B62C44">
        <w:rPr>
          <w:color w:val="auto"/>
          <w:sz w:val="28"/>
          <w:szCs w:val="28"/>
        </w:rPr>
        <w:t>дании) принимается комиссией на основании контрактов, догов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ров, актов приемки-сдачи выполненных работ, накладных и других сопроводительных документов поставщика.</w:t>
      </w:r>
      <w:bookmarkEnd w:id="172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73" w:name="_ref_1636344"/>
      <w:r w:rsidRPr="00B62C44">
        <w:rPr>
          <w:color w:val="auto"/>
          <w:sz w:val="28"/>
          <w:szCs w:val="28"/>
        </w:rPr>
        <w:t>Первоначальной стоимостью нефинансовых активов, пост</w:t>
      </w:r>
      <w:r w:rsidRPr="00B62C44">
        <w:rPr>
          <w:color w:val="auto"/>
          <w:sz w:val="28"/>
          <w:szCs w:val="28"/>
        </w:rPr>
        <w:t>у</w:t>
      </w:r>
      <w:r w:rsidRPr="00B62C44">
        <w:rPr>
          <w:color w:val="auto"/>
          <w:sz w:val="28"/>
          <w:szCs w:val="28"/>
        </w:rPr>
        <w:t>пивших по договорам дарения, пожертвования, признается их спр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ведливая стоимость на дату принятия к бюджетному учету.</w:t>
      </w:r>
      <w:bookmarkEnd w:id="173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</w:t>
      </w:r>
      <w:r w:rsidRPr="00B62C44">
        <w:rPr>
          <w:sz w:val="28"/>
          <w:szCs w:val="28"/>
        </w:rPr>
        <w:t>д</w:t>
      </w:r>
      <w:r w:rsidRPr="00B62C44">
        <w:rPr>
          <w:sz w:val="28"/>
          <w:szCs w:val="28"/>
        </w:rPr>
        <w:t>ливая стоимость на дату принятия к бюджетному учету.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Размер ущерба от недостач, хищений, подлежащих возмещению в</w:t>
      </w:r>
      <w:r w:rsidRPr="00B62C44">
        <w:rPr>
          <w:sz w:val="28"/>
          <w:szCs w:val="28"/>
        </w:rPr>
        <w:t>и</w:t>
      </w:r>
      <w:r w:rsidRPr="00B62C44">
        <w:rPr>
          <w:sz w:val="28"/>
          <w:szCs w:val="28"/>
        </w:rPr>
        <w:t>новными лицами, определяется как справедливая стоимость имущества на день обнаружения ущерба.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Справедливая стоимость имущества определяется комиссией по пост</w:t>
      </w:r>
      <w:r w:rsidRPr="00B62C44">
        <w:rPr>
          <w:sz w:val="28"/>
          <w:szCs w:val="28"/>
        </w:rPr>
        <w:t>у</w:t>
      </w:r>
      <w:r w:rsidRPr="00B62C44">
        <w:rPr>
          <w:sz w:val="28"/>
          <w:szCs w:val="28"/>
        </w:rPr>
        <w:t>плению и выбытию активов методом рыночных цен, а при невозможности использовать его - методом амортизированной стоимости замещения.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Размер ущерба в виде потерь от порчи материальных ценностей, др</w:t>
      </w:r>
      <w:r w:rsidRPr="00B62C44">
        <w:rPr>
          <w:sz w:val="28"/>
          <w:szCs w:val="28"/>
        </w:rPr>
        <w:t>у</w:t>
      </w:r>
      <w:r w:rsidRPr="00B62C44">
        <w:rPr>
          <w:sz w:val="28"/>
          <w:szCs w:val="28"/>
        </w:rPr>
        <w:t>гих сумм причиненного ущерба имуществу определяется как стоимость во</w:t>
      </w:r>
      <w:r w:rsidRPr="00B62C44">
        <w:rPr>
          <w:sz w:val="28"/>
          <w:szCs w:val="28"/>
        </w:rPr>
        <w:t>с</w:t>
      </w:r>
      <w:r w:rsidRPr="00B62C44">
        <w:rPr>
          <w:sz w:val="28"/>
          <w:szCs w:val="28"/>
        </w:rPr>
        <w:t>становления (воспроизводства) испорченного имущества.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74" w:name="_ref_1636345"/>
      <w:r w:rsidRPr="00B62C44">
        <w:rPr>
          <w:color w:val="auto"/>
          <w:sz w:val="28"/>
          <w:szCs w:val="28"/>
        </w:rPr>
        <w:t>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  <w:bookmarkEnd w:id="174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Прием объектов основных средств из ремонта, реконструкции, моде</w:t>
      </w:r>
      <w:r w:rsidRPr="00B62C44">
        <w:rPr>
          <w:sz w:val="28"/>
          <w:szCs w:val="28"/>
        </w:rPr>
        <w:t>р</w:t>
      </w:r>
      <w:r w:rsidRPr="00B62C44">
        <w:rPr>
          <w:sz w:val="28"/>
          <w:szCs w:val="28"/>
        </w:rPr>
        <w:t>низации комиссия оформляет Актом приема-сдачи отремонтированных, р</w:t>
      </w:r>
      <w:r w:rsidRPr="00B62C44">
        <w:rPr>
          <w:sz w:val="28"/>
          <w:szCs w:val="28"/>
        </w:rPr>
        <w:t>е</w:t>
      </w:r>
      <w:r w:rsidRPr="00B62C44">
        <w:rPr>
          <w:sz w:val="28"/>
          <w:szCs w:val="28"/>
        </w:rPr>
        <w:t xml:space="preserve">конструированных и модернизированных объектов основных средств </w:t>
      </w:r>
      <w:hyperlink r:id="rId134" w:history="1">
        <w:r w:rsidRPr="00B62C44">
          <w:rPr>
            <w:rStyle w:val="a7"/>
            <w:color w:val="auto"/>
            <w:sz w:val="28"/>
            <w:szCs w:val="28"/>
          </w:rPr>
          <w:t>(ф. 0504103)</w:t>
        </w:r>
      </w:hyperlink>
      <w:r w:rsidRPr="00B62C44">
        <w:rPr>
          <w:sz w:val="28"/>
          <w:szCs w:val="28"/>
        </w:rPr>
        <w:t>. Частичная ликвидация объекта основных средств при выполнении работ по его реконструкции оформляется Актом приема-сдачи отремонтир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 xml:space="preserve">ванных, реконструированных и модернизированных объектов основных средств </w:t>
      </w:r>
      <w:hyperlink r:id="rId135" w:history="1">
        <w:r w:rsidRPr="00B62C44">
          <w:rPr>
            <w:rStyle w:val="a7"/>
            <w:color w:val="auto"/>
            <w:sz w:val="28"/>
            <w:szCs w:val="28"/>
          </w:rPr>
          <w:t>(ф. 0504103)</w:t>
        </w:r>
      </w:hyperlink>
      <w:r w:rsidRPr="00B62C44">
        <w:rPr>
          <w:sz w:val="28"/>
          <w:szCs w:val="28"/>
        </w:rPr>
        <w:t>.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75" w:name="_ref_1636346"/>
      <w:r w:rsidRPr="00B62C44">
        <w:rPr>
          <w:color w:val="auto"/>
          <w:sz w:val="28"/>
          <w:szCs w:val="28"/>
        </w:rPr>
        <w:t>Поступление нефинансовых активов комиссия оформляет сл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дующими первичными учетными документами:</w:t>
      </w:r>
      <w:bookmarkEnd w:id="175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- Актом о приеме-передаче объектов нефинансовых активов </w:t>
      </w:r>
      <w:hyperlink r:id="rId136" w:history="1">
        <w:r w:rsidRPr="00B62C44">
          <w:rPr>
            <w:rStyle w:val="a7"/>
            <w:color w:val="auto"/>
            <w:sz w:val="28"/>
            <w:szCs w:val="28"/>
          </w:rPr>
          <w:t>(ф. 0504101)</w:t>
        </w:r>
      </w:hyperlink>
      <w:r w:rsidRPr="00B62C44">
        <w:rPr>
          <w:sz w:val="28"/>
          <w:szCs w:val="28"/>
        </w:rPr>
        <w:t>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>- Приходным ордером на приемку материальных ценностей (нефина</w:t>
      </w:r>
      <w:r w:rsidRPr="00B62C44">
        <w:rPr>
          <w:sz w:val="28"/>
          <w:szCs w:val="28"/>
        </w:rPr>
        <w:t>н</w:t>
      </w:r>
      <w:r w:rsidRPr="00B62C44">
        <w:rPr>
          <w:sz w:val="28"/>
          <w:szCs w:val="28"/>
        </w:rPr>
        <w:t xml:space="preserve">совых активов) </w:t>
      </w:r>
      <w:hyperlink r:id="rId137" w:history="1">
        <w:r w:rsidRPr="00B62C44">
          <w:rPr>
            <w:rStyle w:val="a7"/>
            <w:color w:val="auto"/>
            <w:sz w:val="28"/>
            <w:szCs w:val="28"/>
          </w:rPr>
          <w:t>(ф. 0504207)</w:t>
        </w:r>
      </w:hyperlink>
      <w:r w:rsidRPr="00B62C44">
        <w:rPr>
          <w:sz w:val="28"/>
          <w:szCs w:val="28"/>
        </w:rPr>
        <w:t>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- Актом приемки материалов (материальных ценностей) </w:t>
      </w:r>
      <w:hyperlink r:id="rId138" w:history="1">
        <w:r w:rsidRPr="00B62C44">
          <w:rPr>
            <w:rStyle w:val="a7"/>
            <w:color w:val="auto"/>
            <w:sz w:val="28"/>
            <w:szCs w:val="28"/>
          </w:rPr>
          <w:t>(ф. 0504220)</w:t>
        </w:r>
      </w:hyperlink>
      <w:r w:rsidRPr="00B62C44">
        <w:rPr>
          <w:sz w:val="28"/>
          <w:szCs w:val="28"/>
        </w:rPr>
        <w:t>.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76" w:name="_ref_1636347"/>
      <w:r w:rsidRPr="00B62C44">
        <w:rPr>
          <w:color w:val="auto"/>
          <w:sz w:val="28"/>
          <w:szCs w:val="28"/>
        </w:rPr>
        <w:t>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конструкции или модернизации, срок полезного использования по этому объекту комиссией пересматривается.</w:t>
      </w:r>
      <w:bookmarkEnd w:id="176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77" w:name="_ref_1636348"/>
      <w:r w:rsidRPr="00B62C44">
        <w:rPr>
          <w:color w:val="auto"/>
          <w:sz w:val="28"/>
          <w:szCs w:val="28"/>
        </w:rPr>
        <w:t>Присвоенный объекту инвентарный номер наносится матер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ально ответственным лицом в присутствии уполномоченного члена комиссии в порядке, определенном Учетной политикой.</w:t>
      </w:r>
      <w:bookmarkEnd w:id="177"/>
    </w:p>
    <w:p w:rsidR="00E120C1" w:rsidRPr="00B62C44" w:rsidRDefault="00E120C1" w:rsidP="00E120C1">
      <w:pPr>
        <w:pStyle w:val="1"/>
        <w:keepLines/>
        <w:spacing w:before="240" w:after="120"/>
        <w:ind w:firstLine="709"/>
        <w:jc w:val="left"/>
        <w:rPr>
          <w:sz w:val="28"/>
        </w:rPr>
      </w:pPr>
      <w:bookmarkStart w:id="178" w:name="_ref_1645186"/>
      <w:r w:rsidRPr="00B62C44">
        <w:rPr>
          <w:sz w:val="28"/>
        </w:rPr>
        <w:t>Принятие решений по выбытию (списанию) активов и списанию задолженности неплатежеспособных дебиторов</w:t>
      </w:r>
      <w:bookmarkEnd w:id="178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79" w:name="_ref_1645187"/>
      <w:r w:rsidRPr="00B62C44">
        <w:rPr>
          <w:color w:val="auto"/>
          <w:sz w:val="28"/>
          <w:szCs w:val="28"/>
        </w:rPr>
        <w:t>В части выбытия (списания) активов и задолженности коми</w:t>
      </w:r>
      <w:r w:rsidRPr="00B62C44">
        <w:rPr>
          <w:color w:val="auto"/>
          <w:sz w:val="28"/>
          <w:szCs w:val="28"/>
        </w:rPr>
        <w:t>с</w:t>
      </w:r>
      <w:r w:rsidRPr="00B62C44">
        <w:rPr>
          <w:color w:val="auto"/>
          <w:sz w:val="28"/>
          <w:szCs w:val="28"/>
        </w:rPr>
        <w:t>сия принимает решения по следующим вопросам:</w:t>
      </w:r>
      <w:bookmarkEnd w:id="179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о выбытии (списании) нефинансовых активов (в том числе объектов движимого имущества стоимостью до 10 000 руб. включительно, учитыва</w:t>
      </w:r>
      <w:r w:rsidRPr="00B62C44">
        <w:rPr>
          <w:sz w:val="28"/>
          <w:szCs w:val="28"/>
        </w:rPr>
        <w:t>е</w:t>
      </w:r>
      <w:r w:rsidRPr="00B62C44">
        <w:rPr>
          <w:sz w:val="28"/>
          <w:szCs w:val="28"/>
        </w:rPr>
        <w:t>мых на забалансовом счете 21);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о возможности использовать отдельные узлы, детали, конструкции и материалы, полученные в результате списания объектов нефинансовых акт</w:t>
      </w:r>
      <w:r w:rsidRPr="00B62C44">
        <w:rPr>
          <w:sz w:val="28"/>
          <w:szCs w:val="28"/>
        </w:rPr>
        <w:t>и</w:t>
      </w:r>
      <w:r w:rsidRPr="00B62C44">
        <w:rPr>
          <w:sz w:val="28"/>
          <w:szCs w:val="28"/>
        </w:rPr>
        <w:t>вов;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о частичной ликвидации (разукомплектации) основных средств и об определении стоимости выбывающей части актива при его частичной ликв</w:t>
      </w:r>
      <w:r w:rsidRPr="00B62C44">
        <w:rPr>
          <w:sz w:val="28"/>
          <w:szCs w:val="28"/>
        </w:rPr>
        <w:t>и</w:t>
      </w:r>
      <w:r w:rsidRPr="00B62C44">
        <w:rPr>
          <w:sz w:val="28"/>
          <w:szCs w:val="28"/>
        </w:rPr>
        <w:t>дации;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о пригодности дальнейшего использования имущества, возможности и эффективности его восстановления;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о списании задолженности неплатежеспособных дебиторов, а также списании с забалансового учета задолженности, признанной безнадежной к взысканию.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80" w:name="_ref_1645188"/>
      <w:r w:rsidRPr="00B62C44">
        <w:rPr>
          <w:color w:val="auto"/>
          <w:sz w:val="28"/>
          <w:szCs w:val="28"/>
        </w:rPr>
        <w:t>Решение о выбытии имущества принимается, если оно:</w:t>
      </w:r>
      <w:bookmarkEnd w:id="180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выбыло из владения, пользования, распоряжения вследствие гибели или уничтожения, в том числе в результате хищения, недостачи, порчи, в</w:t>
      </w:r>
      <w:r w:rsidRPr="00B62C44">
        <w:rPr>
          <w:sz w:val="28"/>
          <w:szCs w:val="28"/>
        </w:rPr>
        <w:t>ы</w:t>
      </w:r>
      <w:r w:rsidRPr="00B62C44">
        <w:rPr>
          <w:sz w:val="28"/>
          <w:szCs w:val="28"/>
        </w:rPr>
        <w:t>явленных при инвентаризации, а также если невозможно выяснить его м</w:t>
      </w:r>
      <w:r w:rsidRPr="00B62C44">
        <w:rPr>
          <w:sz w:val="28"/>
          <w:szCs w:val="28"/>
        </w:rPr>
        <w:t>е</w:t>
      </w:r>
      <w:r w:rsidRPr="00B62C44">
        <w:rPr>
          <w:sz w:val="28"/>
          <w:szCs w:val="28"/>
        </w:rPr>
        <w:t>стонахождение;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передается государственному (муниципальному) учреждению, органу государственной власти, местного самоуправления, государственному (м</w:t>
      </w:r>
      <w:r w:rsidRPr="00B62C44">
        <w:rPr>
          <w:sz w:val="28"/>
          <w:szCs w:val="28"/>
        </w:rPr>
        <w:t>у</w:t>
      </w:r>
      <w:r w:rsidRPr="00B62C44">
        <w:rPr>
          <w:sz w:val="28"/>
          <w:szCs w:val="28"/>
        </w:rPr>
        <w:t>ниципальному) предприятию;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в других случаях, предусмотренных законодательством Российской Федерации.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81" w:name="_ref_1645189"/>
      <w:r w:rsidRPr="00B62C44">
        <w:rPr>
          <w:color w:val="auto"/>
          <w:sz w:val="28"/>
          <w:szCs w:val="28"/>
        </w:rPr>
        <w:lastRenderedPageBreak/>
        <w:t>Решение о списании имущества принимается комиссией после проведения следующих мероприятий:</w:t>
      </w:r>
      <w:bookmarkEnd w:id="181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осмотр имущества, подлежащего списанию (при наличии такой во</w:t>
      </w:r>
      <w:r w:rsidRPr="00B62C44">
        <w:rPr>
          <w:sz w:val="28"/>
          <w:szCs w:val="28"/>
        </w:rPr>
        <w:t>з</w:t>
      </w:r>
      <w:r w:rsidRPr="00B62C44">
        <w:rPr>
          <w:sz w:val="28"/>
          <w:szCs w:val="28"/>
        </w:rPr>
        <w:t>можности), с учетом данных, содержащихся в учетно-технической и иной документации;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установление причин списания имущества: физический и (или) м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ральный износ, нарушение условий содержания и (или) эксплуатации, ав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рия, стихийное бедствие, длительное неиспользование имущества, иные пр</w:t>
      </w:r>
      <w:r w:rsidRPr="00B62C44">
        <w:rPr>
          <w:sz w:val="28"/>
          <w:szCs w:val="28"/>
        </w:rPr>
        <w:t>и</w:t>
      </w:r>
      <w:r w:rsidRPr="00B62C44">
        <w:rPr>
          <w:sz w:val="28"/>
          <w:szCs w:val="28"/>
        </w:rPr>
        <w:t>чины;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установление виновных лиц, действия которых привели к необход</w:t>
      </w:r>
      <w:r w:rsidRPr="00B62C44">
        <w:rPr>
          <w:sz w:val="28"/>
          <w:szCs w:val="28"/>
        </w:rPr>
        <w:t>и</w:t>
      </w:r>
      <w:r w:rsidRPr="00B62C44">
        <w:rPr>
          <w:sz w:val="28"/>
          <w:szCs w:val="28"/>
        </w:rPr>
        <w:t>мости списать имущество до истечения срока его полезного использования;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подготовка документов, необходимых для принятия решения о спис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нии имущества.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82" w:name="_ref_1645190"/>
      <w:r w:rsidRPr="00B62C44">
        <w:rPr>
          <w:color w:val="auto"/>
          <w:sz w:val="28"/>
          <w:szCs w:val="28"/>
        </w:rPr>
        <w:t>В случае признания задолженности неплатежеспособных д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биторов нереальной к взысканию комиссия принимает решение о списании такой задолженности на забалансовый учет.</w:t>
      </w:r>
      <w:bookmarkEnd w:id="182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документов, необходимых для списания задолженности неплатеж</w:t>
      </w:r>
      <w:r w:rsidRPr="00B62C44">
        <w:rPr>
          <w:sz w:val="28"/>
          <w:szCs w:val="28"/>
        </w:rPr>
        <w:t>е</w:t>
      </w:r>
      <w:r w:rsidRPr="00B62C44">
        <w:rPr>
          <w:sz w:val="28"/>
          <w:szCs w:val="28"/>
        </w:rPr>
        <w:t>способных дебиторов.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83" w:name="_ref_1645191"/>
      <w:r w:rsidRPr="00B62C44">
        <w:rPr>
          <w:color w:val="auto"/>
          <w:sz w:val="28"/>
          <w:szCs w:val="28"/>
        </w:rPr>
        <w:t>Выбытие (списание) нефинансовых активов оформляется сл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дующими документами:</w:t>
      </w:r>
      <w:bookmarkEnd w:id="183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- Акт о приеме-передаче объектов нефинансовых активов </w:t>
      </w:r>
      <w:hyperlink r:id="rId139" w:history="1">
        <w:r w:rsidRPr="00B62C44">
          <w:rPr>
            <w:rStyle w:val="a7"/>
            <w:color w:val="auto"/>
            <w:sz w:val="28"/>
            <w:szCs w:val="28"/>
          </w:rPr>
          <w:t>(ф. 0504101)</w:t>
        </w:r>
      </w:hyperlink>
      <w:r w:rsidRPr="00B62C44">
        <w:rPr>
          <w:sz w:val="28"/>
          <w:szCs w:val="28"/>
        </w:rPr>
        <w:t>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Акт о списании объектов нефинансовых активов (кроме транспор</w:t>
      </w:r>
      <w:r w:rsidRPr="00B62C44">
        <w:rPr>
          <w:sz w:val="28"/>
          <w:szCs w:val="28"/>
        </w:rPr>
        <w:t>т</w:t>
      </w:r>
      <w:r w:rsidRPr="00B62C44">
        <w:rPr>
          <w:sz w:val="28"/>
          <w:szCs w:val="28"/>
        </w:rPr>
        <w:t xml:space="preserve">ных средств) </w:t>
      </w:r>
      <w:hyperlink r:id="rId140" w:history="1">
        <w:r w:rsidRPr="00B62C44">
          <w:rPr>
            <w:rStyle w:val="a7"/>
            <w:color w:val="auto"/>
            <w:sz w:val="28"/>
            <w:szCs w:val="28"/>
          </w:rPr>
          <w:t>(ф. 0504104)</w:t>
        </w:r>
      </w:hyperlink>
      <w:r w:rsidRPr="00B62C44">
        <w:rPr>
          <w:sz w:val="28"/>
          <w:szCs w:val="28"/>
        </w:rPr>
        <w:t>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- Акт о списании транспортного средства </w:t>
      </w:r>
      <w:hyperlink r:id="rId141" w:history="1">
        <w:r w:rsidRPr="00B62C44">
          <w:rPr>
            <w:rStyle w:val="a7"/>
            <w:color w:val="auto"/>
            <w:sz w:val="28"/>
            <w:szCs w:val="28"/>
          </w:rPr>
          <w:t>(ф. 0504105)</w:t>
        </w:r>
      </w:hyperlink>
      <w:r w:rsidRPr="00B62C44">
        <w:rPr>
          <w:sz w:val="28"/>
          <w:szCs w:val="28"/>
        </w:rPr>
        <w:t>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- Акт о списании мягкого и хозяйственного инвентаря </w:t>
      </w:r>
      <w:hyperlink r:id="rId142" w:history="1">
        <w:r w:rsidRPr="00B62C44">
          <w:rPr>
            <w:rStyle w:val="a7"/>
            <w:color w:val="auto"/>
            <w:sz w:val="28"/>
            <w:szCs w:val="28"/>
          </w:rPr>
          <w:t>(ф. 0504143)</w:t>
        </w:r>
      </w:hyperlink>
      <w:r w:rsidRPr="00B62C44">
        <w:rPr>
          <w:sz w:val="28"/>
          <w:szCs w:val="28"/>
        </w:rPr>
        <w:t>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- Акт о списании материальных запасов </w:t>
      </w:r>
      <w:hyperlink r:id="rId143" w:history="1">
        <w:r w:rsidRPr="00B62C44">
          <w:rPr>
            <w:rStyle w:val="a7"/>
            <w:color w:val="auto"/>
            <w:sz w:val="28"/>
            <w:szCs w:val="28"/>
          </w:rPr>
          <w:t>(ф. 0504230)</w:t>
        </w:r>
      </w:hyperlink>
      <w:r w:rsidRPr="00B62C44">
        <w:rPr>
          <w:sz w:val="28"/>
          <w:szCs w:val="28"/>
        </w:rPr>
        <w:t>.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84" w:name="_ref_1645192"/>
      <w:r w:rsidRPr="00B62C44">
        <w:rPr>
          <w:color w:val="auto"/>
          <w:sz w:val="28"/>
          <w:szCs w:val="28"/>
        </w:rPr>
        <w:t>Оформленный комиссией акт о списании имущества утве</w:t>
      </w:r>
      <w:r w:rsidRPr="00B62C44">
        <w:rPr>
          <w:color w:val="auto"/>
          <w:sz w:val="28"/>
          <w:szCs w:val="28"/>
        </w:rPr>
        <w:t>р</w:t>
      </w:r>
      <w:r w:rsidRPr="00B62C44">
        <w:rPr>
          <w:color w:val="auto"/>
          <w:sz w:val="28"/>
          <w:szCs w:val="28"/>
        </w:rPr>
        <w:t>ждается руководителем.</w:t>
      </w:r>
      <w:bookmarkEnd w:id="184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85" w:name="_ref_1645193"/>
      <w:r w:rsidRPr="00B62C44">
        <w:rPr>
          <w:color w:val="auto"/>
          <w:sz w:val="28"/>
          <w:szCs w:val="28"/>
        </w:rPr>
        <w:t>До утверждения в установленном порядке акта о списании реализация мероприятий, предусмотренных этим актом, не допу</w:t>
      </w:r>
      <w:r w:rsidRPr="00B62C44">
        <w:rPr>
          <w:color w:val="auto"/>
          <w:sz w:val="28"/>
          <w:szCs w:val="28"/>
        </w:rPr>
        <w:t>с</w:t>
      </w:r>
      <w:r w:rsidRPr="00B62C44">
        <w:rPr>
          <w:color w:val="auto"/>
          <w:sz w:val="28"/>
          <w:szCs w:val="28"/>
        </w:rPr>
        <w:t>кается.</w:t>
      </w:r>
      <w:bookmarkEnd w:id="185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Реализация мероприятий осуществляется самостоятельно либо с пр</w:t>
      </w:r>
      <w:r w:rsidRPr="00B62C44">
        <w:rPr>
          <w:sz w:val="28"/>
          <w:szCs w:val="28"/>
        </w:rPr>
        <w:t>и</w:t>
      </w:r>
      <w:r w:rsidRPr="00B62C44">
        <w:rPr>
          <w:sz w:val="28"/>
          <w:szCs w:val="28"/>
        </w:rPr>
        <w:t>влечением третьих лиц на основании заключенного договора и подтвержд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ется комиссией.</w:t>
      </w:r>
    </w:p>
    <w:p w:rsidR="00E120C1" w:rsidRPr="00B62C44" w:rsidRDefault="00E120C1" w:rsidP="00E120C1">
      <w:pPr>
        <w:pStyle w:val="1"/>
        <w:keepLines/>
        <w:spacing w:before="240" w:after="120" w:line="276" w:lineRule="auto"/>
        <w:ind w:firstLine="709"/>
        <w:jc w:val="left"/>
        <w:rPr>
          <w:sz w:val="28"/>
        </w:rPr>
      </w:pPr>
      <w:bookmarkStart w:id="186" w:name="_ref_1654026"/>
      <w:r w:rsidRPr="00B62C44">
        <w:rPr>
          <w:sz w:val="28"/>
        </w:rPr>
        <w:t>Принятие решений по вопросам обесценения активов</w:t>
      </w:r>
      <w:bookmarkEnd w:id="186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87" w:name="_ref_1654027"/>
      <w:r w:rsidRPr="00B62C44">
        <w:rPr>
          <w:color w:val="auto"/>
          <w:sz w:val="28"/>
          <w:szCs w:val="28"/>
        </w:rPr>
        <w:t>При выявлении признаков возможного обесценения (сниж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ния убытка) соответствующие обстоятельства рассматриваются комиссией по поступлению и выбытию активов.</w:t>
      </w:r>
      <w:bookmarkEnd w:id="187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88" w:name="_ref_1654028"/>
      <w:r w:rsidRPr="00B62C44">
        <w:rPr>
          <w:color w:val="auto"/>
          <w:sz w:val="28"/>
          <w:szCs w:val="28"/>
        </w:rPr>
        <w:t>Если по результатам рассмотрения выявленные признаки обесценения (снижения убытка) признаны существенными, коми</w:t>
      </w:r>
      <w:r w:rsidRPr="00B62C44">
        <w:rPr>
          <w:color w:val="auto"/>
          <w:sz w:val="28"/>
          <w:szCs w:val="28"/>
        </w:rPr>
        <w:t>с</w:t>
      </w:r>
      <w:r w:rsidRPr="00B62C44">
        <w:rPr>
          <w:color w:val="auto"/>
          <w:sz w:val="28"/>
          <w:szCs w:val="28"/>
        </w:rPr>
        <w:t>сия выносит заключение о необходимости определить справедл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lastRenderedPageBreak/>
        <w:t>вую стоимость каждого актива, по которому выявлены признаки возможного обесценения (снижения убытка), или об отсутствии т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кой необходимости.</w:t>
      </w:r>
      <w:bookmarkEnd w:id="188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89" w:name="_ref_1654029"/>
      <w:r w:rsidRPr="00B62C44">
        <w:rPr>
          <w:color w:val="auto"/>
          <w:sz w:val="28"/>
          <w:szCs w:val="28"/>
        </w:rPr>
        <w:t>Если выявленные признаки обесценения (снижения убытка) являются несущественными, комиссия выносит заключение об о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сутствии необходимости определять справедливую стоимость.</w:t>
      </w:r>
      <w:bookmarkEnd w:id="189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90" w:name="_ref_1654030"/>
      <w:r w:rsidRPr="00B62C44">
        <w:rPr>
          <w:color w:val="auto"/>
          <w:sz w:val="28"/>
          <w:szCs w:val="28"/>
        </w:rPr>
        <w:t>В случае необходимости определить справедливую стоимость комиссия утверждает метод, который будет при этом использоват</w:t>
      </w:r>
      <w:r w:rsidRPr="00B62C44">
        <w:rPr>
          <w:color w:val="auto"/>
          <w:sz w:val="28"/>
          <w:szCs w:val="28"/>
        </w:rPr>
        <w:t>ь</w:t>
      </w:r>
      <w:r w:rsidRPr="00B62C44">
        <w:rPr>
          <w:color w:val="auto"/>
          <w:sz w:val="28"/>
          <w:szCs w:val="28"/>
        </w:rPr>
        <w:t>ся.</w:t>
      </w:r>
      <w:bookmarkEnd w:id="190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91" w:name="_ref_1654031"/>
      <w:r w:rsidRPr="00B62C44">
        <w:rPr>
          <w:color w:val="auto"/>
          <w:sz w:val="28"/>
          <w:szCs w:val="28"/>
        </w:rPr>
        <w:t>Заключение о необходимости (отсутствии необходимости) о</w:t>
      </w:r>
      <w:r w:rsidRPr="00B62C44">
        <w:rPr>
          <w:color w:val="auto"/>
          <w:sz w:val="28"/>
          <w:szCs w:val="28"/>
        </w:rPr>
        <w:t>п</w:t>
      </w:r>
      <w:r w:rsidRPr="00B62C44">
        <w:rPr>
          <w:color w:val="auto"/>
          <w:sz w:val="28"/>
          <w:szCs w:val="28"/>
        </w:rPr>
        <w:t>ределить справедливую стоимость и о применяемом для этого м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тоде оформляется в виде представления для руководителя.</w:t>
      </w:r>
      <w:bookmarkEnd w:id="191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92" w:name="_ref_1654032"/>
      <w:r w:rsidRPr="00B62C44">
        <w:rPr>
          <w:color w:val="auto"/>
          <w:sz w:val="28"/>
          <w:szCs w:val="28"/>
        </w:rPr>
        <w:t>В представление могут быть включены рекомендации коми</w:t>
      </w:r>
      <w:r w:rsidRPr="00B62C44">
        <w:rPr>
          <w:color w:val="auto"/>
          <w:sz w:val="28"/>
          <w:szCs w:val="28"/>
        </w:rPr>
        <w:t>с</w:t>
      </w:r>
      <w:r w:rsidRPr="00B62C44">
        <w:rPr>
          <w:color w:val="auto"/>
          <w:sz w:val="28"/>
          <w:szCs w:val="28"/>
        </w:rPr>
        <w:t>сии по дальнейшему использованию имущества.</w:t>
      </w:r>
      <w:bookmarkEnd w:id="192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93" w:name="_ref_1654033"/>
      <w:r w:rsidRPr="00B62C44">
        <w:rPr>
          <w:color w:val="auto"/>
          <w:sz w:val="28"/>
          <w:szCs w:val="28"/>
        </w:rPr>
        <w:t>Если выявлены признаки снижения убытка от обесценения, а сумма убытка не подлежит восстановлению, комиссия выносит з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ключение о необходимости (отсутствии необходимости) скорре</w:t>
      </w:r>
      <w:r w:rsidRPr="00B62C44">
        <w:rPr>
          <w:color w:val="auto"/>
          <w:sz w:val="28"/>
          <w:szCs w:val="28"/>
        </w:rPr>
        <w:t>к</w:t>
      </w:r>
      <w:r w:rsidRPr="00B62C44">
        <w:rPr>
          <w:color w:val="auto"/>
          <w:sz w:val="28"/>
          <w:szCs w:val="28"/>
        </w:rPr>
        <w:t>тировать оставшийся срок полезного использования актива. Это з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ключение оформляется в виде представления для руководителя.</w:t>
      </w:r>
      <w:bookmarkStart w:id="194" w:name="_docEnd_9"/>
      <w:bookmarkEnd w:id="193"/>
      <w:bookmarkEnd w:id="194"/>
    </w:p>
    <w:p w:rsidR="00E120C1" w:rsidRPr="00B62C44" w:rsidRDefault="00E120C1" w:rsidP="00E120C1">
      <w:pPr>
        <w:keepNext/>
        <w:keepLines/>
        <w:ind w:firstLine="709"/>
        <w:jc w:val="right"/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 w:rsidP="00E120C1">
      <w:pPr>
        <w:keepNext/>
        <w:keepLines/>
        <w:ind w:left="5670"/>
        <w:rPr>
          <w:sz w:val="28"/>
          <w:szCs w:val="28"/>
        </w:rPr>
      </w:pPr>
      <w:r w:rsidRPr="00B62C44">
        <w:rPr>
          <w:sz w:val="28"/>
          <w:szCs w:val="28"/>
        </w:rPr>
        <w:t>Приложение № 7</w:t>
      </w:r>
      <w:r w:rsidRPr="00B62C44">
        <w:rPr>
          <w:sz w:val="28"/>
          <w:szCs w:val="28"/>
        </w:rPr>
        <w:br/>
        <w:t>к Учетной политике</w:t>
      </w:r>
      <w:r w:rsidRPr="00B62C44">
        <w:rPr>
          <w:sz w:val="28"/>
          <w:szCs w:val="28"/>
        </w:rPr>
        <w:br/>
      </w:r>
    </w:p>
    <w:p w:rsidR="00E120C1" w:rsidRPr="00B62C44" w:rsidRDefault="00E120C1" w:rsidP="00E120C1">
      <w:pPr>
        <w:pStyle w:val="af5"/>
        <w:rPr>
          <w:szCs w:val="28"/>
        </w:rPr>
      </w:pPr>
      <w:bookmarkStart w:id="195" w:name="_docStart_10"/>
      <w:bookmarkStart w:id="196" w:name="_title_10"/>
      <w:bookmarkStart w:id="197" w:name="_ref_590961"/>
      <w:bookmarkEnd w:id="195"/>
      <w:r w:rsidRPr="00B62C44">
        <w:rPr>
          <w:szCs w:val="28"/>
        </w:rPr>
        <w:t>Порядок проведения инвентаризации активов и обязательств</w:t>
      </w:r>
      <w:bookmarkEnd w:id="196"/>
      <w:bookmarkEnd w:id="197"/>
    </w:p>
    <w:p w:rsidR="00E120C1" w:rsidRPr="00B62C44" w:rsidRDefault="00E120C1" w:rsidP="00E120C1">
      <w:pPr>
        <w:pStyle w:val="heading1normal"/>
        <w:spacing w:line="240" w:lineRule="auto"/>
        <w:ind w:firstLine="709"/>
        <w:rPr>
          <w:sz w:val="28"/>
          <w:szCs w:val="28"/>
        </w:rPr>
      </w:pPr>
      <w:bookmarkStart w:id="198" w:name="_ref_1662956"/>
      <w:r w:rsidRPr="00B62C44">
        <w:rPr>
          <w:b/>
          <w:sz w:val="28"/>
          <w:szCs w:val="28"/>
        </w:rPr>
        <w:t>Организация проведения инвентаризации</w:t>
      </w:r>
      <w:bookmarkEnd w:id="198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199" w:name="_ref_1662957"/>
      <w:r w:rsidRPr="00B62C44">
        <w:rPr>
          <w:color w:val="auto"/>
          <w:sz w:val="28"/>
          <w:szCs w:val="28"/>
        </w:rPr>
        <w:t>Целями инвентаризации являются выявление фактического наличия имущества, сопоставление с данными учета и проверка полноты и корректности отражения в учете обязательств.</w:t>
      </w:r>
      <w:bookmarkEnd w:id="199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00" w:name="_ref_1662958"/>
      <w:r w:rsidRPr="00B62C44">
        <w:rPr>
          <w:color w:val="auto"/>
          <w:sz w:val="28"/>
          <w:szCs w:val="28"/>
        </w:rPr>
        <w:t xml:space="preserve">Количество инвентаризаций, дата их проведения, перечень активов и финансовых обязательств, проверяемых при каждой из них, устанавливаются отдельным приказом  руководителя, кроме случаев, предусмотренных в </w:t>
      </w:r>
      <w:hyperlink r:id="rId144" w:history="1">
        <w:r w:rsidRPr="00B62C44">
          <w:rPr>
            <w:rStyle w:val="a7"/>
            <w:color w:val="auto"/>
            <w:sz w:val="28"/>
            <w:szCs w:val="28"/>
          </w:rPr>
          <w:t>п. 81</w:t>
        </w:r>
      </w:hyperlink>
      <w:r w:rsidRPr="00B62C44">
        <w:rPr>
          <w:color w:val="auto"/>
          <w:sz w:val="28"/>
          <w:szCs w:val="28"/>
        </w:rPr>
        <w:t xml:space="preserve"> СГС «Концептуальные основы».</w:t>
      </w:r>
      <w:bookmarkEnd w:id="200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01" w:name="_ref_1662959"/>
      <w:r w:rsidRPr="00B62C44">
        <w:rPr>
          <w:color w:val="auto"/>
          <w:sz w:val="28"/>
          <w:szCs w:val="28"/>
        </w:rPr>
        <w:t>Для осуществления контроля, обеспечивающего сохранность материальных ценностей и денежных средств, помимо обязател</w:t>
      </w:r>
      <w:r w:rsidRPr="00B62C44">
        <w:rPr>
          <w:color w:val="auto"/>
          <w:sz w:val="28"/>
          <w:szCs w:val="28"/>
        </w:rPr>
        <w:t>ь</w:t>
      </w:r>
      <w:r w:rsidRPr="00B62C44">
        <w:rPr>
          <w:color w:val="auto"/>
          <w:sz w:val="28"/>
          <w:szCs w:val="28"/>
        </w:rPr>
        <w:t>ных случаев проведения инвентаризации в течение отчетного п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риода может быть инициировано проведение внеплановой инве</w:t>
      </w:r>
      <w:r w:rsidRPr="00B62C44">
        <w:rPr>
          <w:color w:val="auto"/>
          <w:sz w:val="28"/>
          <w:szCs w:val="28"/>
        </w:rPr>
        <w:t>н</w:t>
      </w:r>
      <w:r w:rsidRPr="00B62C44">
        <w:rPr>
          <w:color w:val="auto"/>
          <w:sz w:val="28"/>
          <w:szCs w:val="28"/>
        </w:rPr>
        <w:t>таризации.</w:t>
      </w:r>
      <w:bookmarkEnd w:id="201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В приказе о проведении инвентаризации указываются: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наименование имущества и обязательств, подлежащих инвентариз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ции;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даты начала и окончания проведения инвентаризации;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причина проведения инвентаризации.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02" w:name="_ref_1662961"/>
      <w:r w:rsidRPr="00B62C44">
        <w:rPr>
          <w:color w:val="auto"/>
          <w:sz w:val="28"/>
          <w:szCs w:val="28"/>
        </w:rPr>
        <w:t>Членами комиссии могут быть должностные лица и специал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сты, которые способны оценить состояние имущества и обяз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тельств. Кроме того, в инвентаризационную комиссию могут быть включены специалисты, осуществляющие внутренний контроль.</w:t>
      </w:r>
      <w:bookmarkEnd w:id="202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03" w:name="_ref_1662962"/>
      <w:r w:rsidRPr="00B62C44">
        <w:rPr>
          <w:color w:val="auto"/>
          <w:sz w:val="28"/>
          <w:szCs w:val="28"/>
        </w:rPr>
        <w:t>Председатель инвентаризационной комиссии перед началом инвентаризации готовит план работы, проводит инструктаж с чл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нами комиссии и организует изучение ими законодательства РФ, нормативных правовых актов по проведению инвентаризации, о</w:t>
      </w:r>
      <w:r w:rsidRPr="00B62C44">
        <w:rPr>
          <w:color w:val="auto"/>
          <w:sz w:val="28"/>
          <w:szCs w:val="28"/>
        </w:rPr>
        <w:t>р</w:t>
      </w:r>
      <w:r w:rsidRPr="00B62C44">
        <w:rPr>
          <w:color w:val="auto"/>
          <w:sz w:val="28"/>
          <w:szCs w:val="28"/>
        </w:rPr>
        <w:t>ганизации и ведению учета имущества и обязательств, знакомит членов комиссии с материалами предыдущих инвентаризаций, р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визий и проверок.</w:t>
      </w:r>
      <w:bookmarkEnd w:id="203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>До начала проверки председатель инвентаризационной комиссии об</w:t>
      </w:r>
      <w:r w:rsidRPr="00B62C44">
        <w:rPr>
          <w:sz w:val="28"/>
          <w:szCs w:val="28"/>
        </w:rPr>
        <w:t>я</w:t>
      </w:r>
      <w:r w:rsidRPr="00B62C44">
        <w:rPr>
          <w:sz w:val="28"/>
          <w:szCs w:val="28"/>
        </w:rPr>
        <w:t>зан завизировать последние приходные и расходные документы и сделать в них запись «До инвентаризации на «</w:t>
      </w:r>
      <w:r w:rsidRPr="00B62C44">
        <w:rPr>
          <w:sz w:val="28"/>
          <w:szCs w:val="28"/>
          <w:u w:val="single"/>
        </w:rPr>
        <w:t>(дата)»</w:t>
      </w:r>
      <w:r w:rsidRPr="00B62C44">
        <w:rPr>
          <w:sz w:val="28"/>
          <w:szCs w:val="28"/>
        </w:rPr>
        <w:t>. После этого должностные лица отражают в регистрах учета указанные документы, определяют остатки и</w:t>
      </w:r>
      <w:r w:rsidRPr="00B62C44">
        <w:rPr>
          <w:sz w:val="28"/>
          <w:szCs w:val="28"/>
        </w:rPr>
        <w:t>н</w:t>
      </w:r>
      <w:r w:rsidRPr="00B62C44">
        <w:rPr>
          <w:sz w:val="28"/>
          <w:szCs w:val="28"/>
        </w:rPr>
        <w:t>вентаризируемого имущества и обязательств к началу инвентаризации.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04" w:name="_ref_1662963"/>
      <w:r w:rsidRPr="00B62C44">
        <w:rPr>
          <w:color w:val="auto"/>
          <w:sz w:val="28"/>
          <w:szCs w:val="28"/>
        </w:rPr>
        <w:t>Материально-ответственные лица в состав инвентаризацио</w:t>
      </w:r>
      <w:r w:rsidRPr="00B62C44">
        <w:rPr>
          <w:color w:val="auto"/>
          <w:sz w:val="28"/>
          <w:szCs w:val="28"/>
        </w:rPr>
        <w:t>н</w:t>
      </w:r>
      <w:r w:rsidRPr="00B62C44">
        <w:rPr>
          <w:color w:val="auto"/>
          <w:sz w:val="28"/>
          <w:szCs w:val="28"/>
        </w:rPr>
        <w:t>ной комиссии не входят. Их присутствие при проверке фактическ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го наличия имущества является обязательным.</w:t>
      </w:r>
      <w:bookmarkEnd w:id="204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С материально ответственных лиц члены инвентаризационной коми</w:t>
      </w:r>
      <w:r w:rsidRPr="00B62C44">
        <w:rPr>
          <w:sz w:val="28"/>
          <w:szCs w:val="28"/>
        </w:rPr>
        <w:t>с</w:t>
      </w:r>
      <w:r w:rsidRPr="00B62C44">
        <w:rPr>
          <w:sz w:val="28"/>
          <w:szCs w:val="28"/>
        </w:rPr>
        <w:t>сии обязаны взять расписки в том, что к началу инвентаризации все расхо</w:t>
      </w:r>
      <w:r w:rsidRPr="00B62C44">
        <w:rPr>
          <w:sz w:val="28"/>
          <w:szCs w:val="28"/>
        </w:rPr>
        <w:t>д</w:t>
      </w:r>
      <w:r w:rsidRPr="00B62C44">
        <w:rPr>
          <w:sz w:val="28"/>
          <w:szCs w:val="28"/>
        </w:rPr>
        <w:t>ные и приходные документы сданы для отражения в учете или переданы к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миссии и все ценности, поступившие на их ответственное хранение, оприх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дованы, а выбывшие списаны в расход. Аналогичные расписки дают и лица, имеющие подотчетные суммы на приобретение или доверенности на получ</w:t>
      </w:r>
      <w:r w:rsidRPr="00B62C44">
        <w:rPr>
          <w:sz w:val="28"/>
          <w:szCs w:val="28"/>
        </w:rPr>
        <w:t>е</w:t>
      </w:r>
      <w:r w:rsidRPr="00B62C44">
        <w:rPr>
          <w:sz w:val="28"/>
          <w:szCs w:val="28"/>
        </w:rPr>
        <w:t>ние имущества.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05" w:name="_ref_1662964"/>
      <w:r w:rsidRPr="00B62C44">
        <w:rPr>
          <w:color w:val="auto"/>
          <w:sz w:val="28"/>
          <w:szCs w:val="28"/>
        </w:rPr>
        <w:t>Фактическое наличие имущества при инвентаризации пров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ряют путем подсчета, взвешивания, обмера. Для этого руководитель должен предоставить членам комиссии необходимый персонал и механизмы (весы, контрольно-измерительные приборы и т.п.).</w:t>
      </w:r>
      <w:bookmarkEnd w:id="205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06" w:name="_ref_1662965"/>
      <w:r w:rsidRPr="00B62C44">
        <w:rPr>
          <w:color w:val="auto"/>
          <w:sz w:val="28"/>
          <w:szCs w:val="28"/>
        </w:rPr>
        <w:t>Результаты инвентаризации отражаются в инвентаризацио</w:t>
      </w:r>
      <w:r w:rsidRPr="00B62C44">
        <w:rPr>
          <w:color w:val="auto"/>
          <w:sz w:val="28"/>
          <w:szCs w:val="28"/>
        </w:rPr>
        <w:t>н</w:t>
      </w:r>
      <w:r w:rsidRPr="00B62C44">
        <w:rPr>
          <w:color w:val="auto"/>
          <w:sz w:val="28"/>
          <w:szCs w:val="28"/>
        </w:rPr>
        <w:t>ных описях (актах).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ждого вида имущества оформляется своя форма инвентаризацио</w:t>
      </w:r>
      <w:r w:rsidRPr="00B62C44">
        <w:rPr>
          <w:color w:val="auto"/>
          <w:sz w:val="28"/>
          <w:szCs w:val="28"/>
        </w:rPr>
        <w:t>н</w:t>
      </w:r>
      <w:r w:rsidRPr="00B62C44">
        <w:rPr>
          <w:color w:val="auto"/>
          <w:sz w:val="28"/>
          <w:szCs w:val="28"/>
        </w:rPr>
        <w:t>ной описи.</w:t>
      </w:r>
      <w:bookmarkEnd w:id="206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07" w:name="_ref_1662966"/>
      <w:r w:rsidRPr="00B62C44">
        <w:rPr>
          <w:color w:val="auto"/>
          <w:sz w:val="28"/>
          <w:szCs w:val="28"/>
        </w:rPr>
        <w:t>Инвентаризационные описи составляются не менее чем в двух экземплярах отдельно по каждому месту хранения ценностей и м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териально ответственным лицам. Указанные документы подпис</w:t>
      </w:r>
      <w:r w:rsidRPr="00B62C44">
        <w:rPr>
          <w:color w:val="auto"/>
          <w:sz w:val="28"/>
          <w:szCs w:val="28"/>
        </w:rPr>
        <w:t>ы</w:t>
      </w:r>
      <w:r w:rsidRPr="00B62C44">
        <w:rPr>
          <w:color w:val="auto"/>
          <w:sz w:val="28"/>
          <w:szCs w:val="28"/>
        </w:rPr>
        <w:t>вают все члены инвентаризационной комиссии и материально о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ветственные лица. В конце описи материально ответственные лица делают запись об отсутствии каких-либо претензий к членам к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миссии и принятии перечисленного в описи имущества на ответс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венное хранение. Данная запись также подтверждает проведение проверки имущества в присутствии указанных лиц. Один экземпляр передается для отражения записей в учете, а второй остается у м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териально ответственных лиц.</w:t>
      </w:r>
      <w:bookmarkEnd w:id="207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08" w:name="_ref_1662967"/>
      <w:r w:rsidRPr="00B62C44">
        <w:rPr>
          <w:color w:val="auto"/>
          <w:sz w:val="28"/>
          <w:szCs w:val="28"/>
        </w:rPr>
        <w:t>На имущество, которое получено в пользование, находится на ответственном хранении, арендовано, составляются отдельные описи (акты).</w:t>
      </w:r>
      <w:bookmarkEnd w:id="208"/>
    </w:p>
    <w:p w:rsidR="00E120C1" w:rsidRPr="00B62C44" w:rsidRDefault="00E120C1" w:rsidP="00E120C1">
      <w:pPr>
        <w:pStyle w:val="1"/>
        <w:keepLines/>
        <w:spacing w:before="240" w:after="120" w:line="276" w:lineRule="auto"/>
        <w:ind w:firstLine="709"/>
        <w:jc w:val="left"/>
        <w:rPr>
          <w:sz w:val="28"/>
        </w:rPr>
      </w:pPr>
      <w:bookmarkStart w:id="209" w:name="_ref_1671727"/>
      <w:r w:rsidRPr="00B62C44">
        <w:rPr>
          <w:sz w:val="28"/>
        </w:rPr>
        <w:t>Обязанности и права инвентаризационной комиссии и иных лиц при проведении инвентаризации</w:t>
      </w:r>
      <w:bookmarkEnd w:id="209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10" w:name="_ref_1671728"/>
      <w:r w:rsidRPr="00B62C44">
        <w:rPr>
          <w:color w:val="auto"/>
          <w:sz w:val="28"/>
          <w:szCs w:val="28"/>
        </w:rPr>
        <w:t>Председатель комиссии обязан:</w:t>
      </w:r>
      <w:bookmarkEnd w:id="210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>- быть принципиальным, соблюдать профессиональную этику и конф</w:t>
      </w:r>
      <w:r w:rsidRPr="00B62C44">
        <w:rPr>
          <w:sz w:val="28"/>
          <w:szCs w:val="28"/>
        </w:rPr>
        <w:t>и</w:t>
      </w:r>
      <w:r w:rsidRPr="00B62C44">
        <w:rPr>
          <w:sz w:val="28"/>
          <w:szCs w:val="28"/>
        </w:rPr>
        <w:t>денциальность;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определять методы и способы инвентаризации;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распределять направления проведения инвентаризации между член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ми комиссии;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организовывать проведение инвентаризации согласно утвержденному плану (программе);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осуществлять общее руководство членами комиссии в процессе и</w:t>
      </w:r>
      <w:r w:rsidRPr="00B62C44">
        <w:rPr>
          <w:sz w:val="28"/>
          <w:szCs w:val="28"/>
        </w:rPr>
        <w:t>н</w:t>
      </w:r>
      <w:r w:rsidRPr="00B62C44">
        <w:rPr>
          <w:sz w:val="28"/>
          <w:szCs w:val="28"/>
        </w:rPr>
        <w:t>вентаризации;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11" w:name="_ref_1671729"/>
      <w:r w:rsidRPr="00B62C44">
        <w:rPr>
          <w:color w:val="auto"/>
          <w:sz w:val="28"/>
          <w:szCs w:val="28"/>
        </w:rPr>
        <w:t>Председатель комиссии имеет право:</w:t>
      </w:r>
      <w:bookmarkEnd w:id="211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проходить во все здания и помещения, занимаемые объектом инве</w:t>
      </w:r>
      <w:r w:rsidRPr="00B62C44">
        <w:rPr>
          <w:sz w:val="28"/>
          <w:szCs w:val="28"/>
        </w:rPr>
        <w:t>н</w:t>
      </w:r>
      <w:r w:rsidRPr="00B62C44">
        <w:rPr>
          <w:sz w:val="28"/>
          <w:szCs w:val="28"/>
        </w:rPr>
        <w:t>таризации, с учетом ограничений, установленных законодательством;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давать указания должностным лицам о предоставлении комиссии н</w:t>
      </w:r>
      <w:r w:rsidRPr="00B62C44">
        <w:rPr>
          <w:sz w:val="28"/>
          <w:szCs w:val="28"/>
        </w:rPr>
        <w:t>е</w:t>
      </w:r>
      <w:r w:rsidRPr="00B62C44">
        <w:rPr>
          <w:sz w:val="28"/>
          <w:szCs w:val="28"/>
        </w:rPr>
        <w:t>обходимых для проверки документов и сведений (информации);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получать от должностных и материально ответственных лиц пис</w:t>
      </w:r>
      <w:r w:rsidRPr="00B62C44">
        <w:rPr>
          <w:sz w:val="28"/>
          <w:szCs w:val="28"/>
        </w:rPr>
        <w:t>ь</w:t>
      </w:r>
      <w:r w:rsidRPr="00B62C44">
        <w:rPr>
          <w:sz w:val="28"/>
          <w:szCs w:val="28"/>
        </w:rPr>
        <w:t>менные объяснения по вопросам, возникающим в ходе проведения инвент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ризации, копии документов, связанных с осуществлением финансовых, х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зяйственных операций объекта инвентаризации;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привлекать по согласованию с руководителем должностных лиц к проведению инвентаризации;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вносить предложения об устранении выявленных в ходе проведения инвентаризации нарушений и недостатков.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12" w:name="_ref_1671730"/>
      <w:r w:rsidRPr="00B62C44">
        <w:rPr>
          <w:color w:val="auto"/>
          <w:sz w:val="28"/>
          <w:szCs w:val="28"/>
        </w:rPr>
        <w:t>Члены комиссии обязаны:</w:t>
      </w:r>
      <w:bookmarkEnd w:id="212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быть принципиальными, соблюдать профессиональную этику и ко</w:t>
      </w:r>
      <w:r w:rsidRPr="00B62C44">
        <w:rPr>
          <w:sz w:val="28"/>
          <w:szCs w:val="28"/>
        </w:rPr>
        <w:t>н</w:t>
      </w:r>
      <w:r w:rsidRPr="00B62C44">
        <w:rPr>
          <w:sz w:val="28"/>
          <w:szCs w:val="28"/>
        </w:rPr>
        <w:t>фиденциальность;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проводить инвентаризацию в соответствии с утвержденным планом (программой);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незамедлительно докладывать председателю комиссии о выявленных в процессе инвентаризации нарушениях и злоупотреблениях;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13" w:name="_ref_1671731"/>
      <w:r w:rsidRPr="00B62C44">
        <w:rPr>
          <w:color w:val="auto"/>
          <w:sz w:val="28"/>
          <w:szCs w:val="28"/>
        </w:rPr>
        <w:t>Члены комиссии имеют право:</w:t>
      </w:r>
      <w:bookmarkEnd w:id="213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проходить во все здания и помещения, занимаемые объектом инве</w:t>
      </w:r>
      <w:r w:rsidRPr="00B62C44">
        <w:rPr>
          <w:sz w:val="28"/>
          <w:szCs w:val="28"/>
        </w:rPr>
        <w:t>н</w:t>
      </w:r>
      <w:r w:rsidRPr="00B62C44">
        <w:rPr>
          <w:sz w:val="28"/>
          <w:szCs w:val="28"/>
        </w:rPr>
        <w:t>таризации, с учетом ограничений, установленных законодательством;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14" w:name="_ref_1671732"/>
      <w:r w:rsidRPr="00B62C44">
        <w:rPr>
          <w:color w:val="auto"/>
          <w:sz w:val="28"/>
          <w:szCs w:val="28"/>
        </w:rPr>
        <w:t>Руководитель и проверяемые должностные лица в процессе контрольных мероприятий обязаны:</w:t>
      </w:r>
      <w:bookmarkEnd w:id="214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предоставить инвентаризационной комиссии оборудованное перс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нальным компьютером помещение, позволяющее обеспечить сохранность переданных документов;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оказывать содействие в проведении инвентаризации;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>- представлять по требованию председателя комиссии и в установле</w:t>
      </w:r>
      <w:r w:rsidRPr="00B62C44">
        <w:rPr>
          <w:sz w:val="28"/>
          <w:szCs w:val="28"/>
        </w:rPr>
        <w:t>н</w:t>
      </w:r>
      <w:r w:rsidRPr="00B62C44">
        <w:rPr>
          <w:sz w:val="28"/>
          <w:szCs w:val="28"/>
        </w:rPr>
        <w:t>ные им сроки документы, необходимые для проверки;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давать справки и объяснения в устной и письменной форме по вопр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сам, возникающим в ходе проведения инвентаризации.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15" w:name="_ref_1671733"/>
      <w:r w:rsidRPr="00B62C44">
        <w:rPr>
          <w:color w:val="auto"/>
          <w:sz w:val="28"/>
          <w:szCs w:val="28"/>
        </w:rPr>
        <w:t>Инвентаризационная комиссия несет ответственность за кач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ственное проведение инвентаризации в соответствии с законод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тельством Российской Федерации.</w:t>
      </w:r>
      <w:bookmarkEnd w:id="215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16" w:name="_ref_1671734"/>
      <w:r w:rsidRPr="00B62C44">
        <w:rPr>
          <w:color w:val="auto"/>
          <w:sz w:val="28"/>
          <w:szCs w:val="28"/>
        </w:rPr>
        <w:t>Члены комиссии освобождаются от выполнения своих фун</w:t>
      </w:r>
      <w:r w:rsidRPr="00B62C44">
        <w:rPr>
          <w:color w:val="auto"/>
          <w:sz w:val="28"/>
          <w:szCs w:val="28"/>
        </w:rPr>
        <w:t>к</w:t>
      </w:r>
      <w:r w:rsidRPr="00B62C44">
        <w:rPr>
          <w:color w:val="auto"/>
          <w:sz w:val="28"/>
          <w:szCs w:val="28"/>
        </w:rPr>
        <w:t>циональных обязанностей по основной занимаемой должности на весь срок проведения инвентаризации.</w:t>
      </w:r>
      <w:bookmarkEnd w:id="216"/>
    </w:p>
    <w:p w:rsidR="00E120C1" w:rsidRPr="00B62C44" w:rsidRDefault="00E120C1" w:rsidP="00E120C1">
      <w:pPr>
        <w:pStyle w:val="1"/>
        <w:keepLines/>
        <w:spacing w:before="240" w:after="120" w:line="276" w:lineRule="auto"/>
        <w:ind w:firstLine="709"/>
        <w:jc w:val="left"/>
        <w:rPr>
          <w:sz w:val="28"/>
        </w:rPr>
      </w:pPr>
      <w:bookmarkStart w:id="217" w:name="_ref_1680419"/>
      <w:r w:rsidRPr="00B62C44">
        <w:rPr>
          <w:sz w:val="28"/>
        </w:rPr>
        <w:t>Имущество и обязательства, подлежащие инвентаризации</w:t>
      </w:r>
      <w:bookmarkEnd w:id="217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18" w:name="_ref_1680420"/>
      <w:r w:rsidRPr="00B62C44">
        <w:rPr>
          <w:color w:val="auto"/>
          <w:sz w:val="28"/>
          <w:szCs w:val="28"/>
        </w:rPr>
        <w:t>Инвентаризации подлежит все имущество независимо от его местонахождения, а также все виды обязательств, в том числе:</w:t>
      </w:r>
      <w:bookmarkEnd w:id="218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имущество и обязательства, учтенные на балансовых счетах;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имущество, учтенное на забалансовых счетах;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другое имущество и обязательства в соответствии с распоряжением об инвентаризации.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Фактически наличествующее имущество, не учтенное по каким-либо причинам, подлежит принятию к учету.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</w:p>
    <w:p w:rsidR="00E120C1" w:rsidRPr="00B62C44" w:rsidRDefault="00E120C1" w:rsidP="00E120C1">
      <w:pPr>
        <w:pStyle w:val="1"/>
        <w:keepLines/>
        <w:spacing w:before="240" w:after="120" w:line="276" w:lineRule="auto"/>
        <w:ind w:firstLine="709"/>
        <w:jc w:val="both"/>
        <w:rPr>
          <w:sz w:val="28"/>
        </w:rPr>
      </w:pPr>
      <w:bookmarkStart w:id="219" w:name="_ref_1689153"/>
      <w:r w:rsidRPr="00B62C44">
        <w:rPr>
          <w:sz w:val="28"/>
        </w:rPr>
        <w:t>Оформление результатов инвентаризации и регулирование выя</w:t>
      </w:r>
      <w:r w:rsidRPr="00B62C44">
        <w:rPr>
          <w:sz w:val="28"/>
        </w:rPr>
        <w:t>в</w:t>
      </w:r>
      <w:r w:rsidRPr="00B62C44">
        <w:rPr>
          <w:sz w:val="28"/>
        </w:rPr>
        <w:t>ленных расхождений</w:t>
      </w:r>
      <w:bookmarkEnd w:id="219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20" w:name="_ref_1697826"/>
      <w:r w:rsidRPr="00B62C44">
        <w:rPr>
          <w:color w:val="auto"/>
          <w:sz w:val="28"/>
          <w:szCs w:val="28"/>
        </w:rPr>
        <w:t>На основании инвентаризационных описей, по которым выя</w:t>
      </w:r>
      <w:r w:rsidRPr="00B62C44">
        <w:rPr>
          <w:color w:val="auto"/>
          <w:sz w:val="28"/>
          <w:szCs w:val="28"/>
        </w:rPr>
        <w:t>в</w:t>
      </w:r>
      <w:r w:rsidRPr="00B62C44">
        <w:rPr>
          <w:color w:val="auto"/>
          <w:sz w:val="28"/>
          <w:szCs w:val="28"/>
        </w:rPr>
        <w:t>лено несоответствие фактического наличия финансовых и неф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нансовых активов, иного имущества и обязательств данным учета, составляются Ведомости расхождений по результатам инвентар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 xml:space="preserve">зации </w:t>
      </w:r>
      <w:hyperlink r:id="rId145" w:history="1">
        <w:r w:rsidRPr="00B62C44">
          <w:rPr>
            <w:rStyle w:val="a7"/>
            <w:color w:val="auto"/>
            <w:sz w:val="28"/>
            <w:szCs w:val="28"/>
          </w:rPr>
          <w:t>(ф. 0504092)</w:t>
        </w:r>
      </w:hyperlink>
      <w:r w:rsidRPr="00B62C44">
        <w:rPr>
          <w:color w:val="auto"/>
          <w:sz w:val="28"/>
          <w:szCs w:val="28"/>
        </w:rPr>
        <w:t>. В них фиксируются установленные расхожд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ния с данными учета: недостачи и излишки по каждому объекту учета в количественном и стоимостном выражении. Ценности, не принадлежащие на праве оперативного управления, но числящиеся в учете на забалансовых счетах, вносятся в отдельную ведомость.</w:t>
      </w:r>
      <w:bookmarkEnd w:id="220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21" w:name="_ref_1697827"/>
      <w:r w:rsidRPr="00B62C44">
        <w:rPr>
          <w:color w:val="auto"/>
          <w:sz w:val="28"/>
          <w:szCs w:val="28"/>
        </w:rPr>
        <w:t>По всем недостачам и излишкам, пересортице инвентаризац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онная комиссия получает письменные объяснения материально о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ветственных лиц, что должно быть отражено в инвентаризацио</w:t>
      </w:r>
      <w:r w:rsidRPr="00B62C44">
        <w:rPr>
          <w:color w:val="auto"/>
          <w:sz w:val="28"/>
          <w:szCs w:val="28"/>
        </w:rPr>
        <w:t>н</w:t>
      </w:r>
      <w:r w:rsidRPr="00B62C44">
        <w:rPr>
          <w:color w:val="auto"/>
          <w:sz w:val="28"/>
          <w:szCs w:val="28"/>
        </w:rPr>
        <w:t>ных описях. На основании представленных объяснений и матери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лов проверок инвентаризационная комиссия определяет причины и характер выявленных отклонений от данных учета.</w:t>
      </w:r>
      <w:bookmarkEnd w:id="221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22" w:name="_ref_1697828"/>
      <w:r w:rsidRPr="00B62C44">
        <w:rPr>
          <w:color w:val="auto"/>
          <w:sz w:val="28"/>
          <w:szCs w:val="28"/>
        </w:rPr>
        <w:t>По результатам инвентаризации председатель инвентариз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ционной комиссии готовит для руководителя предложения:</w:t>
      </w:r>
      <w:bookmarkEnd w:id="222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по отнесению недостач имущества, а также имущества, пришедшего в негодность, за счет виновных лиц либо по списанию;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>- оприходованию излишков;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необходимости создания (корректировки) и определения величин оценочных резервов в случаях, установленных нормативными актами и (или) Учетной политикой;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списанию невостребованной кредиторской задолженности;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оптимизации приема, хранения и отпуска материальных ценностей;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иные предложения.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23" w:name="_ref_1697829"/>
      <w:r w:rsidRPr="00B62C44">
        <w:rPr>
          <w:color w:val="auto"/>
          <w:sz w:val="28"/>
          <w:szCs w:val="28"/>
        </w:rPr>
        <w:t>На основании инвентаризационных описей комиссия соста</w:t>
      </w:r>
      <w:r w:rsidRPr="00B62C44">
        <w:rPr>
          <w:color w:val="auto"/>
          <w:sz w:val="28"/>
          <w:szCs w:val="28"/>
        </w:rPr>
        <w:t>в</w:t>
      </w:r>
      <w:r w:rsidRPr="00B62C44">
        <w:rPr>
          <w:color w:val="auto"/>
          <w:sz w:val="28"/>
          <w:szCs w:val="28"/>
        </w:rPr>
        <w:t xml:space="preserve">ляет Акт о результатах инвентаризации </w:t>
      </w:r>
      <w:hyperlink r:id="rId146" w:history="1">
        <w:r w:rsidRPr="00B62C44">
          <w:rPr>
            <w:rStyle w:val="a7"/>
            <w:color w:val="auto"/>
            <w:sz w:val="28"/>
            <w:szCs w:val="28"/>
          </w:rPr>
          <w:t>(ф. 0504835)</w:t>
        </w:r>
      </w:hyperlink>
      <w:r w:rsidRPr="00B62C44">
        <w:rPr>
          <w:color w:val="auto"/>
          <w:sz w:val="28"/>
          <w:szCs w:val="28"/>
        </w:rPr>
        <w:t>. При выявл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нии по результатам инвентаризации расхождений к Акту прилаг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 xml:space="preserve">ется Ведомость расхождений по результатам инвентаризации </w:t>
      </w:r>
      <w:hyperlink r:id="rId147" w:history="1">
        <w:r w:rsidRPr="00B62C44">
          <w:rPr>
            <w:rStyle w:val="a7"/>
            <w:color w:val="auto"/>
            <w:sz w:val="28"/>
            <w:szCs w:val="28"/>
          </w:rPr>
          <w:t>(ф. 0504092)</w:t>
        </w:r>
      </w:hyperlink>
      <w:r w:rsidRPr="00B62C44">
        <w:rPr>
          <w:color w:val="auto"/>
          <w:sz w:val="28"/>
          <w:szCs w:val="28"/>
        </w:rPr>
        <w:t>.</w:t>
      </w:r>
      <w:bookmarkEnd w:id="223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24" w:name="_ref_1697830"/>
      <w:r w:rsidRPr="00B62C44">
        <w:rPr>
          <w:color w:val="auto"/>
          <w:sz w:val="28"/>
          <w:szCs w:val="28"/>
        </w:rPr>
        <w:t>По результатам инвентаризации, в случае выявления расхо</w:t>
      </w:r>
      <w:r w:rsidRPr="00B62C44">
        <w:rPr>
          <w:color w:val="auto"/>
          <w:sz w:val="28"/>
          <w:szCs w:val="28"/>
        </w:rPr>
        <w:t>ж</w:t>
      </w:r>
      <w:r w:rsidRPr="00B62C44">
        <w:rPr>
          <w:color w:val="auto"/>
          <w:sz w:val="28"/>
          <w:szCs w:val="28"/>
        </w:rPr>
        <w:t>дений, руководитель издает распорядительный акт.</w:t>
      </w:r>
      <w:bookmarkStart w:id="225" w:name="_docEnd_10"/>
      <w:bookmarkEnd w:id="224"/>
      <w:bookmarkEnd w:id="225"/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 w:rsidP="00E120C1">
      <w:pPr>
        <w:keepNext/>
        <w:keepLines/>
        <w:ind w:left="5670"/>
        <w:rPr>
          <w:sz w:val="28"/>
          <w:szCs w:val="28"/>
        </w:rPr>
      </w:pPr>
      <w:r w:rsidRPr="00B62C44">
        <w:rPr>
          <w:sz w:val="28"/>
          <w:szCs w:val="28"/>
        </w:rPr>
        <w:t>Приложение № 8</w:t>
      </w:r>
      <w:r w:rsidRPr="00B62C44">
        <w:rPr>
          <w:sz w:val="28"/>
          <w:szCs w:val="28"/>
        </w:rPr>
        <w:br/>
        <w:t>к Учетной политике</w:t>
      </w:r>
      <w:r w:rsidRPr="00B62C44">
        <w:rPr>
          <w:sz w:val="28"/>
          <w:szCs w:val="28"/>
        </w:rPr>
        <w:br/>
      </w:r>
    </w:p>
    <w:p w:rsidR="00E120C1" w:rsidRPr="00B62C44" w:rsidRDefault="00E120C1" w:rsidP="00E120C1">
      <w:pPr>
        <w:pStyle w:val="af5"/>
        <w:rPr>
          <w:szCs w:val="28"/>
        </w:rPr>
      </w:pPr>
      <w:bookmarkStart w:id="226" w:name="_docStart_12"/>
      <w:bookmarkStart w:id="227" w:name="_title_12"/>
      <w:bookmarkStart w:id="228" w:name="_ref_597263"/>
      <w:bookmarkEnd w:id="226"/>
      <w:r w:rsidRPr="00B62C44">
        <w:rPr>
          <w:szCs w:val="28"/>
        </w:rPr>
        <w:t>Порядок выдачи под отчет денежных средств, составления и пре</w:t>
      </w:r>
      <w:r w:rsidRPr="00B62C44">
        <w:rPr>
          <w:szCs w:val="28"/>
        </w:rPr>
        <w:t>д</w:t>
      </w:r>
      <w:r w:rsidRPr="00B62C44">
        <w:rPr>
          <w:szCs w:val="28"/>
        </w:rPr>
        <w:t>ставления отчетов подотчетными лицами</w:t>
      </w:r>
      <w:bookmarkEnd w:id="227"/>
      <w:bookmarkEnd w:id="228"/>
    </w:p>
    <w:p w:rsidR="00E120C1" w:rsidRPr="00B62C44" w:rsidRDefault="00E120C1" w:rsidP="00E120C1">
      <w:pPr>
        <w:pStyle w:val="1"/>
        <w:keepLines/>
        <w:spacing w:before="240" w:after="120" w:line="276" w:lineRule="auto"/>
        <w:ind w:firstLine="709"/>
        <w:jc w:val="left"/>
        <w:rPr>
          <w:sz w:val="28"/>
        </w:rPr>
      </w:pPr>
      <w:bookmarkStart w:id="229" w:name="_ref_1706528"/>
      <w:r w:rsidRPr="00B62C44">
        <w:rPr>
          <w:sz w:val="28"/>
        </w:rPr>
        <w:t>Общие положения</w:t>
      </w:r>
      <w:bookmarkEnd w:id="229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30" w:name="_ref_1706529"/>
      <w:r w:rsidRPr="00B62C44">
        <w:rPr>
          <w:color w:val="auto"/>
          <w:sz w:val="28"/>
          <w:szCs w:val="28"/>
        </w:rPr>
        <w:t>Настоящий порядок устанавливает единые правила расчетов с подотчетными лицами.</w:t>
      </w:r>
      <w:bookmarkEnd w:id="230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31" w:name="_ref_1706530"/>
      <w:r w:rsidRPr="00B62C44">
        <w:rPr>
          <w:color w:val="auto"/>
          <w:sz w:val="28"/>
          <w:szCs w:val="28"/>
        </w:rPr>
        <w:t>Основными нормативными правовыми актами, использова</w:t>
      </w:r>
      <w:r w:rsidRPr="00B62C44">
        <w:rPr>
          <w:color w:val="auto"/>
          <w:sz w:val="28"/>
          <w:szCs w:val="28"/>
        </w:rPr>
        <w:t>н</w:t>
      </w:r>
      <w:r w:rsidRPr="00B62C44">
        <w:rPr>
          <w:color w:val="auto"/>
          <w:sz w:val="28"/>
          <w:szCs w:val="28"/>
        </w:rPr>
        <w:t>ными при разработке настоящего Порядка, являются:</w:t>
      </w:r>
      <w:bookmarkEnd w:id="231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- </w:t>
      </w:r>
      <w:hyperlink r:id="rId148" w:history="1">
        <w:r w:rsidRPr="00B62C44">
          <w:rPr>
            <w:rStyle w:val="a7"/>
            <w:color w:val="auto"/>
            <w:sz w:val="28"/>
            <w:szCs w:val="28"/>
          </w:rPr>
          <w:t>Указание</w:t>
        </w:r>
      </w:hyperlink>
      <w:r w:rsidRPr="00B62C44">
        <w:rPr>
          <w:sz w:val="28"/>
          <w:szCs w:val="28"/>
        </w:rPr>
        <w:t> № 3210-У;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- </w:t>
      </w:r>
      <w:hyperlink r:id="rId149" w:history="1">
        <w:r w:rsidRPr="00B62C44">
          <w:rPr>
            <w:rStyle w:val="a7"/>
            <w:color w:val="auto"/>
            <w:sz w:val="28"/>
            <w:szCs w:val="28"/>
          </w:rPr>
          <w:t>Инструкция</w:t>
        </w:r>
      </w:hyperlink>
      <w:r w:rsidRPr="00B62C44">
        <w:rPr>
          <w:sz w:val="28"/>
          <w:szCs w:val="28"/>
        </w:rPr>
        <w:t> № 157н;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- </w:t>
      </w:r>
      <w:hyperlink r:id="rId150" w:history="1">
        <w:r w:rsidRPr="00B62C44">
          <w:rPr>
            <w:rStyle w:val="a7"/>
            <w:color w:val="auto"/>
            <w:sz w:val="28"/>
            <w:szCs w:val="28"/>
          </w:rPr>
          <w:t>Приказ</w:t>
        </w:r>
      </w:hyperlink>
      <w:r w:rsidRPr="00B62C44">
        <w:rPr>
          <w:sz w:val="28"/>
          <w:szCs w:val="28"/>
        </w:rPr>
        <w:t xml:space="preserve"> Минфина России № 52н;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- </w:t>
      </w:r>
      <w:hyperlink r:id="rId151" w:history="1">
        <w:r w:rsidRPr="00B62C44">
          <w:rPr>
            <w:rStyle w:val="a7"/>
            <w:color w:val="auto"/>
            <w:sz w:val="28"/>
            <w:szCs w:val="28"/>
          </w:rPr>
          <w:t>Положение</w:t>
        </w:r>
      </w:hyperlink>
      <w:r w:rsidRPr="00B62C44">
        <w:rPr>
          <w:sz w:val="28"/>
          <w:szCs w:val="28"/>
        </w:rPr>
        <w:t xml:space="preserve"> об особенностях направления работников в служебные командировки, утвержденное Постановлением администрации Зейского ра</w:t>
      </w:r>
      <w:r w:rsidRPr="00B62C44">
        <w:rPr>
          <w:sz w:val="28"/>
          <w:szCs w:val="28"/>
        </w:rPr>
        <w:t>й</w:t>
      </w:r>
      <w:r w:rsidRPr="00B62C44">
        <w:rPr>
          <w:sz w:val="28"/>
          <w:szCs w:val="28"/>
        </w:rPr>
        <w:t>она Амурской области от 11.09.2017 № 560.</w:t>
      </w:r>
    </w:p>
    <w:p w:rsidR="00E120C1" w:rsidRPr="00B62C44" w:rsidRDefault="00E120C1" w:rsidP="00E120C1">
      <w:pPr>
        <w:pStyle w:val="1"/>
        <w:keepLines/>
        <w:spacing w:before="240" w:after="120" w:line="276" w:lineRule="auto"/>
        <w:ind w:firstLine="709"/>
        <w:jc w:val="left"/>
        <w:rPr>
          <w:sz w:val="28"/>
        </w:rPr>
      </w:pPr>
      <w:bookmarkStart w:id="232" w:name="_ref_1715371"/>
      <w:r w:rsidRPr="00B62C44">
        <w:rPr>
          <w:sz w:val="28"/>
        </w:rPr>
        <w:t>Порядок выдачи денежных средств под отчет</w:t>
      </w:r>
      <w:bookmarkEnd w:id="232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33" w:name="_ref_1724044"/>
      <w:r w:rsidRPr="00B62C44">
        <w:rPr>
          <w:color w:val="auto"/>
          <w:sz w:val="28"/>
          <w:szCs w:val="28"/>
        </w:rPr>
        <w:t>Денежные средства выдаются (перечисляются) под отчет:</w:t>
      </w:r>
      <w:bookmarkEnd w:id="233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на административно-хозяйственные нужды;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покрытие (возмещение) затрат, связанных со служебными команд</w:t>
      </w:r>
      <w:r w:rsidRPr="00B62C44">
        <w:rPr>
          <w:sz w:val="28"/>
          <w:szCs w:val="28"/>
        </w:rPr>
        <w:t>и</w:t>
      </w:r>
      <w:r w:rsidRPr="00B62C44">
        <w:rPr>
          <w:sz w:val="28"/>
          <w:szCs w:val="28"/>
        </w:rPr>
        <w:t xml:space="preserve">ровками. </w:t>
      </w:r>
      <w:bookmarkStart w:id="234" w:name="_ref_1767254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Получать денежные документы на административно-хозяйственные нужды имеют право работники, с которыми заключены договоры о матер</w:t>
      </w:r>
      <w:r w:rsidRPr="00B62C44">
        <w:rPr>
          <w:sz w:val="28"/>
          <w:szCs w:val="28"/>
        </w:rPr>
        <w:t>и</w:t>
      </w:r>
      <w:r w:rsidRPr="00B62C44">
        <w:rPr>
          <w:sz w:val="28"/>
          <w:szCs w:val="28"/>
        </w:rPr>
        <w:t>альной ответственности</w:t>
      </w:r>
      <w:bookmarkEnd w:id="234"/>
      <w:r w:rsidRPr="00B62C44">
        <w:rPr>
          <w:sz w:val="28"/>
          <w:szCs w:val="28"/>
        </w:rPr>
        <w:t>, на командировочные расходы - сотрудники, напра</w:t>
      </w:r>
      <w:r w:rsidRPr="00B62C44">
        <w:rPr>
          <w:sz w:val="28"/>
          <w:szCs w:val="28"/>
        </w:rPr>
        <w:t>в</w:t>
      </w:r>
      <w:r w:rsidRPr="00B62C44">
        <w:rPr>
          <w:sz w:val="28"/>
          <w:szCs w:val="28"/>
        </w:rPr>
        <w:t>ляемые в командировку по приказу руководителя.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35" w:name="_ref_1724046"/>
      <w:r w:rsidRPr="00B62C44">
        <w:rPr>
          <w:color w:val="auto"/>
          <w:sz w:val="28"/>
          <w:szCs w:val="28"/>
        </w:rPr>
        <w:lastRenderedPageBreak/>
        <w:t>Сумма денежных средств, выдаваемых под отчет одному лицу на административно-хозяйственные нужды, с учетом перерасхода не может превышать 100 000 (сто тысяч) руб.</w:t>
      </w:r>
      <w:bookmarkEnd w:id="235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36" w:name="_ref_1724048"/>
      <w:r w:rsidRPr="00B62C44">
        <w:rPr>
          <w:color w:val="auto"/>
          <w:sz w:val="28"/>
          <w:szCs w:val="28"/>
        </w:rPr>
        <w:t>Максимальный срок выдачи денежных средств под отчет на административно-хозяйственные нужды составляет 30 календа</w:t>
      </w:r>
      <w:r w:rsidRPr="00B62C44">
        <w:rPr>
          <w:color w:val="auto"/>
          <w:sz w:val="28"/>
          <w:szCs w:val="28"/>
        </w:rPr>
        <w:t>р</w:t>
      </w:r>
      <w:r w:rsidRPr="00B62C44">
        <w:rPr>
          <w:color w:val="auto"/>
          <w:sz w:val="28"/>
          <w:szCs w:val="28"/>
        </w:rPr>
        <w:t>ных дней.</w:t>
      </w:r>
      <w:bookmarkEnd w:id="236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37" w:name="_ref_1724049"/>
      <w:r w:rsidRPr="00B62C44">
        <w:rPr>
          <w:color w:val="auto"/>
          <w:sz w:val="28"/>
          <w:szCs w:val="28"/>
        </w:rPr>
        <w:t>Подотчетные суммы на осуществление командировочных ра</w:t>
      </w:r>
      <w:r w:rsidRPr="00B62C44">
        <w:rPr>
          <w:color w:val="auto"/>
          <w:sz w:val="28"/>
          <w:szCs w:val="28"/>
        </w:rPr>
        <w:t>с</w:t>
      </w:r>
      <w:r w:rsidRPr="00B62C44">
        <w:rPr>
          <w:color w:val="auto"/>
          <w:sz w:val="28"/>
          <w:szCs w:val="28"/>
        </w:rPr>
        <w:t>ходов выдаются работникам, состоящим в трудовых отношениях, при направлении в служебную командировку в соответствии с ра</w:t>
      </w:r>
      <w:r w:rsidRPr="00B62C44">
        <w:rPr>
          <w:color w:val="auto"/>
          <w:sz w:val="28"/>
          <w:szCs w:val="28"/>
        </w:rPr>
        <w:t>с</w:t>
      </w:r>
      <w:r w:rsidRPr="00B62C44">
        <w:rPr>
          <w:color w:val="auto"/>
          <w:sz w:val="28"/>
          <w:szCs w:val="28"/>
        </w:rPr>
        <w:t>порядительным актом руководителя.</w:t>
      </w:r>
      <w:bookmarkEnd w:id="237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38" w:name="_ref_1724047"/>
      <w:bookmarkStart w:id="239" w:name="_ref_1724050"/>
      <w:r w:rsidRPr="00B62C44">
        <w:rPr>
          <w:color w:val="auto"/>
          <w:sz w:val="28"/>
          <w:szCs w:val="28"/>
        </w:rPr>
        <w:t>Денежные средства под отчет на административно-хозяйственные нужды </w:t>
      </w:r>
      <w:bookmarkEnd w:id="238"/>
      <w:r w:rsidRPr="00B62C44">
        <w:rPr>
          <w:color w:val="auto"/>
          <w:sz w:val="28"/>
          <w:szCs w:val="28"/>
        </w:rPr>
        <w:t>и авансы на расходы, связанные со служе</w:t>
      </w:r>
      <w:r w:rsidRPr="00B62C44">
        <w:rPr>
          <w:color w:val="auto"/>
          <w:sz w:val="28"/>
          <w:szCs w:val="28"/>
        </w:rPr>
        <w:t>б</w:t>
      </w:r>
      <w:r w:rsidRPr="00B62C44">
        <w:rPr>
          <w:color w:val="auto"/>
          <w:sz w:val="28"/>
          <w:szCs w:val="28"/>
        </w:rPr>
        <w:t>ными командировками, перечисляются на банковские дебетовые карты сотрудников.</w:t>
      </w:r>
      <w:bookmarkEnd w:id="239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40" w:name="_ref_1724051"/>
      <w:r w:rsidRPr="00B62C44">
        <w:rPr>
          <w:color w:val="auto"/>
          <w:sz w:val="28"/>
          <w:szCs w:val="28"/>
        </w:rPr>
        <w:t>Для получения денежных средств под отчет работник офор</w:t>
      </w:r>
      <w:r w:rsidRPr="00B62C44">
        <w:rPr>
          <w:color w:val="auto"/>
          <w:sz w:val="28"/>
          <w:szCs w:val="28"/>
        </w:rPr>
        <w:t>м</w:t>
      </w:r>
      <w:r w:rsidRPr="00B62C44">
        <w:rPr>
          <w:color w:val="auto"/>
          <w:sz w:val="28"/>
          <w:szCs w:val="28"/>
        </w:rPr>
        <w:t>ляет письменное заявление с указанием суммы аванса, его назнач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 xml:space="preserve">ния, расчета (обоснования) размера аванса и срока, на который он выдается. </w:t>
      </w:r>
      <w:bookmarkStart w:id="241" w:name="_ref_1724052"/>
      <w:bookmarkEnd w:id="240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r w:rsidRPr="00B62C44">
        <w:rPr>
          <w:color w:val="auto"/>
          <w:sz w:val="28"/>
          <w:szCs w:val="28"/>
        </w:rPr>
        <w:t>На заявлении работника уполномоченное должностное лицо проставляет отметку о наличии (отсутствии) на текущую дату з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долженности по ранее выданным авансам. При наличии за рабо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ником задолженности указываются ее сумма и срок отчета по в</w:t>
      </w:r>
      <w:r w:rsidRPr="00B62C44">
        <w:rPr>
          <w:color w:val="auto"/>
          <w:sz w:val="28"/>
          <w:szCs w:val="28"/>
        </w:rPr>
        <w:t>ы</w:t>
      </w:r>
      <w:r w:rsidRPr="00B62C44">
        <w:rPr>
          <w:color w:val="auto"/>
          <w:sz w:val="28"/>
          <w:szCs w:val="28"/>
        </w:rPr>
        <w:t>данному авансу, ставятся дата и подпись уполномоченного лица. Если задолженности нет, на заявлении делается отметка «Задо</w:t>
      </w:r>
      <w:r w:rsidRPr="00B62C44">
        <w:rPr>
          <w:color w:val="auto"/>
          <w:sz w:val="28"/>
          <w:szCs w:val="28"/>
        </w:rPr>
        <w:t>л</w:t>
      </w:r>
      <w:r w:rsidRPr="00B62C44">
        <w:rPr>
          <w:color w:val="auto"/>
          <w:sz w:val="28"/>
          <w:szCs w:val="28"/>
        </w:rPr>
        <w:t>женность отсутствует» с указанием даты и проставлением подписи уполномоченного лица.</w:t>
      </w:r>
      <w:bookmarkEnd w:id="241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42" w:name="_ref_1724053"/>
      <w:r w:rsidRPr="00B62C44">
        <w:rPr>
          <w:color w:val="auto"/>
          <w:sz w:val="28"/>
          <w:szCs w:val="28"/>
        </w:rPr>
        <w:t>Руководитель в течение двух рабочих дней рассматривает з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явление и указывает на нем сумму выдаваемых (перечисляемых) под отчет работнику денежных средств и срок, на который они в</w:t>
      </w:r>
      <w:r w:rsidRPr="00B62C44">
        <w:rPr>
          <w:color w:val="auto"/>
          <w:sz w:val="28"/>
          <w:szCs w:val="28"/>
        </w:rPr>
        <w:t>ы</w:t>
      </w:r>
      <w:r w:rsidRPr="00B62C44">
        <w:rPr>
          <w:color w:val="auto"/>
          <w:sz w:val="28"/>
          <w:szCs w:val="28"/>
        </w:rPr>
        <w:t>даются, ставит подпись и дату.</w:t>
      </w:r>
      <w:bookmarkEnd w:id="242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43" w:name="_ref_1724054"/>
      <w:r w:rsidRPr="00B62C44">
        <w:rPr>
          <w:color w:val="auto"/>
          <w:sz w:val="28"/>
          <w:szCs w:val="28"/>
        </w:rPr>
        <w:t>Выдача (перечисление) денежных средств под отчет произв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 xml:space="preserve">дится при условии, что за подотчетным лицом нет задолженности по денежным средствам, по которым наступил срок представления Авансового отчета </w:t>
      </w:r>
      <w:hyperlink r:id="rId152" w:history="1">
        <w:r w:rsidRPr="00B62C44">
          <w:rPr>
            <w:rStyle w:val="a7"/>
            <w:color w:val="auto"/>
            <w:sz w:val="28"/>
            <w:szCs w:val="28"/>
          </w:rPr>
          <w:t>(ф. 0504505)</w:t>
        </w:r>
      </w:hyperlink>
      <w:r w:rsidRPr="00B62C44">
        <w:rPr>
          <w:color w:val="auto"/>
          <w:sz w:val="28"/>
          <w:szCs w:val="28"/>
        </w:rPr>
        <w:t>.</w:t>
      </w:r>
      <w:bookmarkEnd w:id="243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44" w:name="_ref_1724055"/>
      <w:r w:rsidRPr="00B62C44">
        <w:rPr>
          <w:color w:val="auto"/>
          <w:sz w:val="28"/>
          <w:szCs w:val="28"/>
        </w:rPr>
        <w:t>Передача выданных (перечисленных) под отчет денежных средств одним лицом другому запрещается.</w:t>
      </w:r>
      <w:bookmarkEnd w:id="244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45" w:name="_ref_1724056"/>
      <w:r w:rsidRPr="00B62C44">
        <w:rPr>
          <w:color w:val="auto"/>
          <w:sz w:val="28"/>
          <w:szCs w:val="28"/>
        </w:rPr>
        <w:t>В исключительных случаях, когда работник с разрешения р</w:t>
      </w:r>
      <w:r w:rsidRPr="00B62C44">
        <w:rPr>
          <w:color w:val="auto"/>
          <w:sz w:val="28"/>
          <w:szCs w:val="28"/>
        </w:rPr>
        <w:t>у</w:t>
      </w:r>
      <w:r w:rsidRPr="00B62C44">
        <w:rPr>
          <w:color w:val="auto"/>
          <w:sz w:val="28"/>
          <w:szCs w:val="28"/>
        </w:rPr>
        <w:t>ководителя произвел оплату расходов за счет собственных средств, производится возмещение таких расходов. Основанием для этого является авансовый отчет работника об израсходованных средс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вах, утвержденный руководителем, с приложением подтвержда</w:t>
      </w:r>
      <w:r w:rsidRPr="00B62C44">
        <w:rPr>
          <w:color w:val="auto"/>
          <w:sz w:val="28"/>
          <w:szCs w:val="28"/>
        </w:rPr>
        <w:t>ю</w:t>
      </w:r>
      <w:r w:rsidRPr="00B62C44">
        <w:rPr>
          <w:color w:val="auto"/>
          <w:sz w:val="28"/>
          <w:szCs w:val="28"/>
        </w:rPr>
        <w:t>щих документов.</w:t>
      </w:r>
      <w:bookmarkEnd w:id="245"/>
    </w:p>
    <w:p w:rsidR="00E120C1" w:rsidRPr="00B62C44" w:rsidRDefault="00E120C1" w:rsidP="00E120C1">
      <w:pPr>
        <w:pStyle w:val="1"/>
        <w:keepLines/>
        <w:spacing w:before="240" w:after="120" w:line="276" w:lineRule="auto"/>
        <w:rPr>
          <w:sz w:val="28"/>
        </w:rPr>
      </w:pPr>
      <w:bookmarkStart w:id="246" w:name="_ref_1732807"/>
      <w:r w:rsidRPr="00B62C44">
        <w:rPr>
          <w:sz w:val="28"/>
        </w:rPr>
        <w:lastRenderedPageBreak/>
        <w:t>Порядок представления отчетности подотчетными лицами</w:t>
      </w:r>
      <w:bookmarkEnd w:id="246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47" w:name="_ref_1732808"/>
      <w:r w:rsidRPr="00B62C44">
        <w:rPr>
          <w:color w:val="auto"/>
          <w:sz w:val="28"/>
          <w:szCs w:val="28"/>
        </w:rPr>
        <w:t>По израсходованным суммам подотчетное лицо представляет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чете.</w:t>
      </w:r>
      <w:bookmarkEnd w:id="247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48" w:name="_ref_1732809"/>
      <w:r w:rsidRPr="00B62C44">
        <w:rPr>
          <w:color w:val="auto"/>
          <w:sz w:val="28"/>
          <w:szCs w:val="28"/>
        </w:rPr>
        <w:t xml:space="preserve">Авансовый отчет </w:t>
      </w:r>
      <w:hyperlink r:id="rId153" w:history="1">
        <w:r w:rsidRPr="00B62C44">
          <w:rPr>
            <w:rStyle w:val="a7"/>
            <w:color w:val="auto"/>
            <w:sz w:val="28"/>
            <w:szCs w:val="28"/>
          </w:rPr>
          <w:t>(ф. 0504505)</w:t>
        </w:r>
      </w:hyperlink>
      <w:r w:rsidRPr="00B62C44">
        <w:rPr>
          <w:color w:val="auto"/>
          <w:sz w:val="28"/>
          <w:szCs w:val="28"/>
        </w:rPr>
        <w:t xml:space="preserve"> по расходам на администрати</w:t>
      </w:r>
      <w:r w:rsidRPr="00B62C44">
        <w:rPr>
          <w:color w:val="auto"/>
          <w:sz w:val="28"/>
          <w:szCs w:val="28"/>
        </w:rPr>
        <w:t>в</w:t>
      </w:r>
      <w:r w:rsidRPr="00B62C44">
        <w:rPr>
          <w:color w:val="auto"/>
          <w:sz w:val="28"/>
          <w:szCs w:val="28"/>
        </w:rPr>
        <w:t>но-хозяйственные нужды представляется подотчетным лицом не позднее трех рабочих дней со дня истечения срока, на который б</w:t>
      </w:r>
      <w:r w:rsidRPr="00B62C44">
        <w:rPr>
          <w:color w:val="auto"/>
          <w:sz w:val="28"/>
          <w:szCs w:val="28"/>
        </w:rPr>
        <w:t>ы</w:t>
      </w:r>
      <w:r w:rsidRPr="00B62C44">
        <w:rPr>
          <w:color w:val="auto"/>
          <w:sz w:val="28"/>
          <w:szCs w:val="28"/>
        </w:rPr>
        <w:t>ли выданы денежные средства.</w:t>
      </w:r>
      <w:bookmarkEnd w:id="248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49" w:name="_ref_1732810"/>
      <w:r w:rsidRPr="00B62C44">
        <w:rPr>
          <w:color w:val="auto"/>
          <w:sz w:val="28"/>
          <w:szCs w:val="28"/>
        </w:rPr>
        <w:t xml:space="preserve">Авансовый отчет </w:t>
      </w:r>
      <w:hyperlink r:id="rId154" w:history="1">
        <w:r w:rsidRPr="00B62C44">
          <w:rPr>
            <w:rStyle w:val="a7"/>
            <w:color w:val="auto"/>
            <w:sz w:val="28"/>
            <w:szCs w:val="28"/>
          </w:rPr>
          <w:t>(ф. 0504505)</w:t>
        </w:r>
      </w:hyperlink>
      <w:r w:rsidRPr="00B62C44">
        <w:rPr>
          <w:color w:val="auto"/>
          <w:sz w:val="28"/>
          <w:szCs w:val="28"/>
        </w:rPr>
        <w:t xml:space="preserve"> по командировочным расходам представляется работником не позднее трех рабочих дней со дня возвращения из командировки.</w:t>
      </w:r>
      <w:bookmarkEnd w:id="249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50" w:name="_ref_1732811"/>
      <w:r w:rsidRPr="00B62C44">
        <w:rPr>
          <w:color w:val="auto"/>
          <w:sz w:val="28"/>
          <w:szCs w:val="28"/>
        </w:rPr>
        <w:t>Должностные лица, ответственные за оформление соответс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 xml:space="preserve">вующих фактов хозяйственной жизни, проверяют правильность оформления Авансового отчета </w:t>
      </w:r>
      <w:hyperlink r:id="rId155" w:history="1">
        <w:r w:rsidRPr="00B62C44">
          <w:rPr>
            <w:rStyle w:val="a7"/>
            <w:color w:val="auto"/>
            <w:sz w:val="28"/>
            <w:szCs w:val="28"/>
          </w:rPr>
          <w:t>(ф. 0504505)</w:t>
        </w:r>
      </w:hyperlink>
      <w:r w:rsidRPr="00B62C44">
        <w:rPr>
          <w:color w:val="auto"/>
          <w:sz w:val="28"/>
          <w:szCs w:val="28"/>
        </w:rPr>
        <w:t>, наличие документов, подтверждающих произведенные расходы, обоснованность расх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дования средств.</w:t>
      </w:r>
      <w:bookmarkEnd w:id="250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51" w:name="_ref_1732812"/>
      <w:r w:rsidRPr="00B62C44">
        <w:rPr>
          <w:color w:val="auto"/>
          <w:sz w:val="28"/>
          <w:szCs w:val="28"/>
        </w:rPr>
        <w:t>Все прилагаемые к авансовому отчету документы должны быть оформлены в соответствии с требованиями законодательства Российской Федерации, с заполнением необходимых граф, указан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ем реквизитов, наличием подписей и т.д.</w:t>
      </w:r>
      <w:bookmarkEnd w:id="251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52" w:name="_ref_1732813"/>
      <w:r w:rsidRPr="00B62C44">
        <w:rPr>
          <w:color w:val="auto"/>
          <w:sz w:val="28"/>
          <w:szCs w:val="28"/>
        </w:rPr>
        <w:t xml:space="preserve">Проверенный Авансовый отчет </w:t>
      </w:r>
      <w:hyperlink r:id="rId156" w:history="1">
        <w:r w:rsidRPr="00B62C44">
          <w:rPr>
            <w:rStyle w:val="a7"/>
            <w:color w:val="auto"/>
            <w:sz w:val="28"/>
            <w:szCs w:val="28"/>
          </w:rPr>
          <w:t>(ф. 0504505)</w:t>
        </w:r>
      </w:hyperlink>
      <w:r w:rsidRPr="00B62C44">
        <w:rPr>
          <w:color w:val="auto"/>
          <w:sz w:val="28"/>
          <w:szCs w:val="28"/>
        </w:rPr>
        <w:t xml:space="preserve"> утверждает рук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водитель. После этого авансовый отчет принимается к учету.</w:t>
      </w:r>
      <w:bookmarkEnd w:id="252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53" w:name="_ref_1732814"/>
      <w:r w:rsidRPr="00B62C44">
        <w:rPr>
          <w:color w:val="auto"/>
          <w:sz w:val="28"/>
          <w:szCs w:val="28"/>
        </w:rPr>
        <w:t>Проверка и утверждение авансового отчета осуществляются в течение трех рабочих дней со дня его представления подотчетным лицом.</w:t>
      </w:r>
      <w:bookmarkEnd w:id="253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54" w:name="_ref_1732815"/>
      <w:r w:rsidRPr="00B62C44">
        <w:rPr>
          <w:color w:val="auto"/>
          <w:sz w:val="28"/>
          <w:szCs w:val="28"/>
        </w:rPr>
        <w:t>Сумма превышения принятых к учету расходов подотчетного лица над ранее выданным авансом (сумма утвержденного перера</w:t>
      </w:r>
      <w:r w:rsidRPr="00B62C44">
        <w:rPr>
          <w:color w:val="auto"/>
          <w:sz w:val="28"/>
          <w:szCs w:val="28"/>
        </w:rPr>
        <w:t>с</w:t>
      </w:r>
      <w:r w:rsidRPr="00B62C44">
        <w:rPr>
          <w:color w:val="auto"/>
          <w:sz w:val="28"/>
          <w:szCs w:val="28"/>
        </w:rPr>
        <w:t>хода) в течение 30 календарных дней перечисляются на банковские дебетовые карты сотрудников.</w:t>
      </w:r>
      <w:bookmarkEnd w:id="254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55" w:name="_ref_1732816"/>
      <w:r w:rsidRPr="00B62C44">
        <w:rPr>
          <w:color w:val="auto"/>
          <w:sz w:val="28"/>
          <w:szCs w:val="28"/>
        </w:rPr>
        <w:t>Остаток неиспользованного аванса вносится подотчетным л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цом не позднее дня, следующего за днем утверждения руководит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 xml:space="preserve">лем Авансового отчета </w:t>
      </w:r>
      <w:hyperlink r:id="rId157" w:history="1">
        <w:r w:rsidRPr="00B62C44">
          <w:rPr>
            <w:rStyle w:val="a7"/>
            <w:color w:val="auto"/>
            <w:sz w:val="28"/>
            <w:szCs w:val="28"/>
          </w:rPr>
          <w:t>(ф. 0504505)</w:t>
        </w:r>
      </w:hyperlink>
      <w:r w:rsidRPr="00B62C44">
        <w:rPr>
          <w:color w:val="auto"/>
          <w:sz w:val="28"/>
          <w:szCs w:val="28"/>
        </w:rPr>
        <w:t>.</w:t>
      </w:r>
      <w:bookmarkEnd w:id="255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56" w:name="_ref_1732817"/>
      <w:r w:rsidRPr="00B62C44">
        <w:rPr>
          <w:color w:val="auto"/>
          <w:sz w:val="28"/>
          <w:szCs w:val="28"/>
        </w:rPr>
        <w:t>Если работник в установленный срок не представил Аванс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 xml:space="preserve">вый отчет </w:t>
      </w:r>
      <w:hyperlink r:id="rId158" w:history="1">
        <w:r w:rsidRPr="00B62C44">
          <w:rPr>
            <w:rStyle w:val="a7"/>
            <w:color w:val="auto"/>
            <w:sz w:val="28"/>
            <w:szCs w:val="28"/>
          </w:rPr>
          <w:t>(ф. 0504505)</w:t>
        </w:r>
      </w:hyperlink>
      <w:r w:rsidRPr="00B62C44">
        <w:rPr>
          <w:color w:val="auto"/>
          <w:sz w:val="28"/>
          <w:szCs w:val="28"/>
        </w:rPr>
        <w:t xml:space="preserve"> или не возвратил остаток неиспользованн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го аванса, работодатель имеет право удержать из заработной платы работника сумму задолженности по выданному авансу с соблюд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 xml:space="preserve">нием требований, установленных </w:t>
      </w:r>
      <w:hyperlink r:id="rId159" w:history="1">
        <w:r w:rsidRPr="00B62C44">
          <w:rPr>
            <w:rStyle w:val="a7"/>
            <w:color w:val="auto"/>
            <w:sz w:val="28"/>
            <w:szCs w:val="28"/>
          </w:rPr>
          <w:t>ст. ст. 137</w:t>
        </w:r>
      </w:hyperlink>
      <w:r w:rsidRPr="00B62C44">
        <w:rPr>
          <w:color w:val="auto"/>
          <w:sz w:val="28"/>
          <w:szCs w:val="28"/>
        </w:rPr>
        <w:t xml:space="preserve"> и </w:t>
      </w:r>
      <w:hyperlink r:id="rId160" w:history="1">
        <w:r w:rsidRPr="00B62C44">
          <w:rPr>
            <w:rStyle w:val="a7"/>
            <w:color w:val="auto"/>
            <w:sz w:val="28"/>
            <w:szCs w:val="28"/>
          </w:rPr>
          <w:t>138</w:t>
        </w:r>
      </w:hyperlink>
      <w:r w:rsidRPr="00B62C44">
        <w:rPr>
          <w:color w:val="auto"/>
          <w:sz w:val="28"/>
          <w:szCs w:val="28"/>
        </w:rPr>
        <w:t xml:space="preserve"> ТК РФ.</w:t>
      </w:r>
      <w:bookmarkEnd w:id="256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57" w:name="_ref_1732818"/>
      <w:r w:rsidRPr="00B62C44">
        <w:rPr>
          <w:color w:val="auto"/>
          <w:sz w:val="28"/>
          <w:szCs w:val="28"/>
        </w:rPr>
        <w:t>При увольнении работника, имеющего задолженность по по</w:t>
      </w:r>
      <w:r w:rsidRPr="00B62C44">
        <w:rPr>
          <w:color w:val="auto"/>
          <w:sz w:val="28"/>
          <w:szCs w:val="28"/>
        </w:rPr>
        <w:t>д</w:t>
      </w:r>
      <w:r w:rsidRPr="00B62C44">
        <w:rPr>
          <w:color w:val="auto"/>
          <w:sz w:val="28"/>
          <w:szCs w:val="28"/>
        </w:rPr>
        <w:t>отчетным суммам, остаток этой задолженности удерживается из причитающихся при увольнении работнику выплат.</w:t>
      </w:r>
      <w:bookmarkEnd w:id="257"/>
    </w:p>
    <w:p w:rsidR="00E120C1" w:rsidRPr="00B62C44" w:rsidRDefault="00E120C1" w:rsidP="00E120C1">
      <w:pPr>
        <w:ind w:firstLine="709"/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 w:rsidP="00E120C1">
      <w:pPr>
        <w:keepNext/>
        <w:keepLines/>
        <w:ind w:left="5670"/>
        <w:rPr>
          <w:sz w:val="28"/>
          <w:szCs w:val="28"/>
        </w:rPr>
      </w:pPr>
      <w:r w:rsidRPr="00B62C44">
        <w:rPr>
          <w:sz w:val="28"/>
          <w:szCs w:val="28"/>
        </w:rPr>
        <w:t>Приложение № 9</w:t>
      </w:r>
      <w:r w:rsidR="0091735B" w:rsidRPr="00B62C44">
        <w:rPr>
          <w:sz w:val="28"/>
          <w:szCs w:val="28"/>
        </w:rPr>
        <w:fldChar w:fldCharType="begin" w:fldLock="1"/>
      </w:r>
      <w:r w:rsidRPr="00B62C44">
        <w:rPr>
          <w:sz w:val="28"/>
          <w:szCs w:val="28"/>
        </w:rPr>
        <w:instrText xml:space="preserve"> REF _ref_603567 \h \n \!  \* MERGEFORMAT </w:instrText>
      </w:r>
      <w:r w:rsidR="0091735B" w:rsidRPr="00B62C44">
        <w:rPr>
          <w:sz w:val="28"/>
          <w:szCs w:val="28"/>
        </w:rPr>
      </w:r>
      <w:r w:rsidR="0091735B" w:rsidRPr="00B62C44">
        <w:rPr>
          <w:sz w:val="28"/>
          <w:szCs w:val="28"/>
        </w:rPr>
        <w:fldChar w:fldCharType="end"/>
      </w:r>
      <w:r w:rsidRPr="00B62C44">
        <w:rPr>
          <w:sz w:val="28"/>
          <w:szCs w:val="28"/>
        </w:rPr>
        <w:br/>
        <w:t>к Учетной политике</w:t>
      </w:r>
      <w:r w:rsidRPr="00B62C44">
        <w:rPr>
          <w:sz w:val="28"/>
          <w:szCs w:val="28"/>
        </w:rPr>
        <w:br/>
      </w:r>
    </w:p>
    <w:p w:rsidR="00E120C1" w:rsidRPr="00B62C44" w:rsidRDefault="00E120C1" w:rsidP="00E120C1">
      <w:pPr>
        <w:pStyle w:val="af5"/>
        <w:spacing w:before="0" w:after="0"/>
        <w:ind w:firstLine="709"/>
        <w:rPr>
          <w:szCs w:val="28"/>
        </w:rPr>
      </w:pPr>
      <w:bookmarkStart w:id="258" w:name="_docStart_13"/>
      <w:bookmarkStart w:id="259" w:name="_title_13"/>
      <w:bookmarkStart w:id="260" w:name="_ref_603567"/>
      <w:bookmarkEnd w:id="258"/>
      <w:r w:rsidRPr="00B62C44">
        <w:rPr>
          <w:szCs w:val="28"/>
        </w:rPr>
        <w:t>Порядок выдачи под отчет денежных документов, составления и представления отчетов подотчетными лицами</w:t>
      </w:r>
      <w:bookmarkEnd w:id="259"/>
      <w:bookmarkEnd w:id="260"/>
    </w:p>
    <w:p w:rsidR="00E120C1" w:rsidRPr="00B62C44" w:rsidRDefault="00E120C1" w:rsidP="00E120C1"/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261" w:name="_ref_1749988"/>
      <w:r w:rsidRPr="00B62C44">
        <w:rPr>
          <w:color w:val="auto"/>
          <w:sz w:val="28"/>
          <w:szCs w:val="28"/>
        </w:rPr>
        <w:t>Настоящий порядок устанавливает правила выдачи под отчет денежных документов, составления, представления, проверки и у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верждения отчетов об их использовании.</w:t>
      </w:r>
      <w:bookmarkEnd w:id="261"/>
    </w:p>
    <w:p w:rsidR="00E120C1" w:rsidRPr="00B62C44" w:rsidRDefault="00E120C1" w:rsidP="00E120C1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Получать денежные документы имеют право работники</w:t>
      </w:r>
      <w:bookmarkStart w:id="262" w:name="_ref_1767255"/>
      <w:r w:rsidRPr="00B62C44">
        <w:rPr>
          <w:sz w:val="28"/>
          <w:szCs w:val="28"/>
        </w:rPr>
        <w:t>, замещающие должности, к  функциональным обязанностям которых относится приемка, хранение, выдача и списание денежных документов.</w:t>
      </w:r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r w:rsidRPr="00B62C44">
        <w:rPr>
          <w:color w:val="auto"/>
          <w:sz w:val="28"/>
          <w:szCs w:val="28"/>
        </w:rPr>
        <w:lastRenderedPageBreak/>
        <w:t>Выдача под отчет денежных документов производится из ка</w:t>
      </w:r>
      <w:r w:rsidRPr="00B62C44">
        <w:rPr>
          <w:color w:val="auto"/>
          <w:sz w:val="28"/>
          <w:szCs w:val="28"/>
        </w:rPr>
        <w:t>с</w:t>
      </w:r>
      <w:r w:rsidRPr="00B62C44">
        <w:rPr>
          <w:color w:val="auto"/>
          <w:sz w:val="28"/>
          <w:szCs w:val="28"/>
        </w:rPr>
        <w:t>сы по расходному кассовому ордеру с надписью «фондовый» на о</w:t>
      </w:r>
      <w:r w:rsidRPr="00B62C44">
        <w:rPr>
          <w:color w:val="auto"/>
          <w:sz w:val="28"/>
          <w:szCs w:val="28"/>
        </w:rPr>
        <w:t>с</w:t>
      </w:r>
      <w:r w:rsidRPr="00B62C44">
        <w:rPr>
          <w:color w:val="auto"/>
          <w:sz w:val="28"/>
          <w:szCs w:val="28"/>
        </w:rPr>
        <w:t>новании письменного заявления получателя.</w:t>
      </w:r>
      <w:bookmarkEnd w:id="262"/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263" w:name="_ref_1775834"/>
      <w:r w:rsidRPr="00B62C44">
        <w:rPr>
          <w:color w:val="auto"/>
          <w:sz w:val="28"/>
          <w:szCs w:val="28"/>
        </w:rPr>
        <w:t>В заявлении о выдаче денежных документов под отчет пол</w:t>
      </w:r>
      <w:r w:rsidRPr="00B62C44">
        <w:rPr>
          <w:color w:val="auto"/>
          <w:sz w:val="28"/>
          <w:szCs w:val="28"/>
        </w:rPr>
        <w:t>у</w:t>
      </w:r>
      <w:r w:rsidRPr="00B62C44">
        <w:rPr>
          <w:color w:val="auto"/>
          <w:sz w:val="28"/>
          <w:szCs w:val="28"/>
        </w:rPr>
        <w:t>чатель указывает наименование, количество и назначение дене</w:t>
      </w:r>
      <w:r w:rsidRPr="00B62C44">
        <w:rPr>
          <w:color w:val="auto"/>
          <w:sz w:val="28"/>
          <w:szCs w:val="28"/>
        </w:rPr>
        <w:t>ж</w:t>
      </w:r>
      <w:r w:rsidRPr="00B62C44">
        <w:rPr>
          <w:color w:val="auto"/>
          <w:sz w:val="28"/>
          <w:szCs w:val="28"/>
        </w:rPr>
        <w:t xml:space="preserve">ных документов. </w:t>
      </w:r>
      <w:bookmarkEnd w:id="263"/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264" w:name="_ref_1775835"/>
      <w:r w:rsidRPr="00B62C44">
        <w:rPr>
          <w:color w:val="auto"/>
          <w:sz w:val="28"/>
          <w:szCs w:val="28"/>
        </w:rPr>
        <w:t>На заявлении работника уполномоченное должностное лицо делает отметку о наличии на текущую дату задолженности за пол</w:t>
      </w:r>
      <w:r w:rsidRPr="00B62C44">
        <w:rPr>
          <w:color w:val="auto"/>
          <w:sz w:val="28"/>
          <w:szCs w:val="28"/>
        </w:rPr>
        <w:t>у</w:t>
      </w:r>
      <w:r w:rsidRPr="00B62C44">
        <w:rPr>
          <w:color w:val="auto"/>
          <w:sz w:val="28"/>
          <w:szCs w:val="28"/>
        </w:rPr>
        <w:t>чателем по ранее выданным ему денежным документам. При нал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чии задолженности указываются наименования и количество д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нежных документов, за которые работник не отчитался, а также срок отчета по ним, ставятся дата и подпись уполномоченного лица. Если задолженности нет, на заявлении проставляется отметка «З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долженность отсутствует» с указанием даты и подписи уполном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ченного лица.</w:t>
      </w:r>
      <w:bookmarkEnd w:id="264"/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265" w:name="_ref_1775836"/>
      <w:r w:rsidRPr="00B62C44">
        <w:rPr>
          <w:color w:val="auto"/>
          <w:sz w:val="28"/>
          <w:szCs w:val="28"/>
        </w:rPr>
        <w:t>Руководитель в течение двух рабочих дней рассматривает з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явление и указывает на нем наименования, количество, сумму в</w:t>
      </w:r>
      <w:r w:rsidRPr="00B62C44">
        <w:rPr>
          <w:color w:val="auto"/>
          <w:sz w:val="28"/>
          <w:szCs w:val="28"/>
        </w:rPr>
        <w:t>ы</w:t>
      </w:r>
      <w:r w:rsidRPr="00B62C44">
        <w:rPr>
          <w:color w:val="auto"/>
          <w:sz w:val="28"/>
          <w:szCs w:val="28"/>
        </w:rPr>
        <w:t>даваемых под отчет работнику денежных документов, срок, на к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торый они выдаются, ставит подпись и дату.</w:t>
      </w:r>
      <w:bookmarkEnd w:id="265"/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266" w:name="_ref_1775837"/>
      <w:r w:rsidRPr="00B62C44">
        <w:rPr>
          <w:color w:val="auto"/>
          <w:sz w:val="28"/>
          <w:szCs w:val="28"/>
        </w:rPr>
        <w:t>Выдача под отчет денежных документов производится при о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>сутствии за подотчетным лицом задолженности по денежным д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кументам, по которым наступил срок представления Авансового о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 xml:space="preserve">чета </w:t>
      </w:r>
      <w:hyperlink r:id="rId161" w:history="1">
        <w:r w:rsidRPr="00B62C44">
          <w:rPr>
            <w:rStyle w:val="a7"/>
            <w:color w:val="auto"/>
            <w:sz w:val="28"/>
            <w:szCs w:val="28"/>
          </w:rPr>
          <w:t>(ф. 0504505)</w:t>
        </w:r>
      </w:hyperlink>
      <w:r w:rsidRPr="00B62C44">
        <w:rPr>
          <w:color w:val="auto"/>
          <w:sz w:val="28"/>
          <w:szCs w:val="28"/>
        </w:rPr>
        <w:t>.</w:t>
      </w:r>
      <w:bookmarkEnd w:id="266"/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267" w:name="_ref_1775838"/>
      <w:r w:rsidRPr="00B62C44">
        <w:rPr>
          <w:color w:val="auto"/>
          <w:sz w:val="28"/>
          <w:szCs w:val="28"/>
        </w:rPr>
        <w:t>Максимальный срок выдачи денежных документов под отчет (кроме топливных карт) составляет 30 календарных дней. Не и</w:t>
      </w:r>
      <w:r w:rsidRPr="00B62C44">
        <w:rPr>
          <w:color w:val="auto"/>
          <w:sz w:val="28"/>
          <w:szCs w:val="28"/>
        </w:rPr>
        <w:t>с</w:t>
      </w:r>
      <w:r w:rsidRPr="00B62C44">
        <w:rPr>
          <w:color w:val="auto"/>
          <w:sz w:val="28"/>
          <w:szCs w:val="28"/>
        </w:rPr>
        <w:t>пользованные в срок денежные документы возвращаются в кассу.</w:t>
      </w:r>
      <w:bookmarkEnd w:id="267"/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268" w:name="_ref_1801707"/>
      <w:r w:rsidRPr="00B62C44">
        <w:rPr>
          <w:color w:val="auto"/>
          <w:sz w:val="28"/>
          <w:szCs w:val="28"/>
        </w:rPr>
        <w:t>Об использовании денежных документов подотчетное лицо должно отчитаться. Для этого нужно представить авансовый отчет с приложением документов, подтверждающих их использование.</w:t>
      </w:r>
      <w:bookmarkEnd w:id="268"/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269" w:name="_ref_1801708"/>
      <w:r w:rsidRPr="00B62C44">
        <w:rPr>
          <w:color w:val="auto"/>
          <w:sz w:val="28"/>
          <w:szCs w:val="28"/>
        </w:rPr>
        <w:t>Документом, подтверждающим использование конвертов с марками и марок, является реестр отправленной корреспонденции. Испорченные конверты также прилагаются к авансовому отчету.</w:t>
      </w:r>
      <w:bookmarkStart w:id="270" w:name="_ref_1801709"/>
      <w:bookmarkEnd w:id="269"/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271" w:name="_ref_1801710"/>
      <w:bookmarkEnd w:id="270"/>
      <w:r w:rsidRPr="00B62C44">
        <w:rPr>
          <w:color w:val="auto"/>
          <w:sz w:val="28"/>
          <w:szCs w:val="28"/>
        </w:rPr>
        <w:t xml:space="preserve">Авансовый отчет </w:t>
      </w:r>
      <w:hyperlink r:id="rId162" w:history="1">
        <w:r w:rsidRPr="00B62C44">
          <w:rPr>
            <w:rStyle w:val="a7"/>
            <w:color w:val="auto"/>
            <w:sz w:val="28"/>
            <w:szCs w:val="28"/>
          </w:rPr>
          <w:t>(ф. 0504505)</w:t>
        </w:r>
      </w:hyperlink>
      <w:r w:rsidRPr="00B62C44">
        <w:rPr>
          <w:color w:val="auto"/>
          <w:sz w:val="28"/>
          <w:szCs w:val="28"/>
        </w:rPr>
        <w:t xml:space="preserve"> представляется подотчетным лицом для отражения в учете и отчетности не позднее трех рабочих дней со дня истечения срока, на который были выданы денежные документы.</w:t>
      </w:r>
      <w:bookmarkEnd w:id="271"/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272" w:name="_ref_1801711"/>
      <w:r w:rsidRPr="00B62C44">
        <w:rPr>
          <w:color w:val="auto"/>
          <w:sz w:val="28"/>
          <w:szCs w:val="28"/>
        </w:rPr>
        <w:t>Должностные лица, ответственные за оформление соответс</w:t>
      </w:r>
      <w:r w:rsidRPr="00B62C44">
        <w:rPr>
          <w:color w:val="auto"/>
          <w:sz w:val="28"/>
          <w:szCs w:val="28"/>
        </w:rPr>
        <w:t>т</w:t>
      </w:r>
      <w:r w:rsidRPr="00B62C44">
        <w:rPr>
          <w:color w:val="auto"/>
          <w:sz w:val="28"/>
          <w:szCs w:val="28"/>
        </w:rPr>
        <w:t xml:space="preserve">вующих фактов хозяйственной жизни, проверяют правильность оформления Авансового отчета </w:t>
      </w:r>
      <w:hyperlink r:id="rId163" w:history="1">
        <w:r w:rsidRPr="00B62C44">
          <w:rPr>
            <w:rStyle w:val="a7"/>
            <w:color w:val="auto"/>
            <w:sz w:val="28"/>
            <w:szCs w:val="28"/>
          </w:rPr>
          <w:t>(ф. 0504505)</w:t>
        </w:r>
      </w:hyperlink>
      <w:r w:rsidRPr="00B62C44">
        <w:rPr>
          <w:color w:val="auto"/>
          <w:sz w:val="28"/>
          <w:szCs w:val="28"/>
        </w:rPr>
        <w:t>, наличие документов, подтверждающих использование денежных документов.</w:t>
      </w:r>
      <w:bookmarkEnd w:id="272"/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273" w:name="_ref_1801712"/>
      <w:r w:rsidRPr="00B62C44">
        <w:rPr>
          <w:color w:val="auto"/>
          <w:sz w:val="28"/>
          <w:szCs w:val="28"/>
        </w:rPr>
        <w:t xml:space="preserve">Проверенный Авансовый отчет </w:t>
      </w:r>
      <w:hyperlink r:id="rId164" w:history="1">
        <w:r w:rsidRPr="00B62C44">
          <w:rPr>
            <w:rStyle w:val="a7"/>
            <w:color w:val="auto"/>
            <w:sz w:val="28"/>
            <w:szCs w:val="28"/>
          </w:rPr>
          <w:t>(ф. 0504505)</w:t>
        </w:r>
      </w:hyperlink>
      <w:r w:rsidRPr="00B62C44">
        <w:rPr>
          <w:color w:val="auto"/>
          <w:sz w:val="28"/>
          <w:szCs w:val="28"/>
        </w:rPr>
        <w:t xml:space="preserve"> утверждается р</w:t>
      </w:r>
      <w:r w:rsidRPr="00B62C44">
        <w:rPr>
          <w:color w:val="auto"/>
          <w:sz w:val="28"/>
          <w:szCs w:val="28"/>
        </w:rPr>
        <w:t>у</w:t>
      </w:r>
      <w:r w:rsidRPr="00B62C44">
        <w:rPr>
          <w:color w:val="auto"/>
          <w:sz w:val="28"/>
          <w:szCs w:val="28"/>
        </w:rPr>
        <w:t>ководителем, после чего принимается к учету.</w:t>
      </w:r>
      <w:bookmarkEnd w:id="273"/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274" w:name="_ref_1801713"/>
      <w:r w:rsidRPr="00B62C44">
        <w:rPr>
          <w:color w:val="auto"/>
          <w:sz w:val="28"/>
          <w:szCs w:val="28"/>
        </w:rPr>
        <w:lastRenderedPageBreak/>
        <w:t>Проверка и утверждение отчета осуществляются в течение трех рабочих дней со дня представления его подотчетным лицом.</w:t>
      </w:r>
      <w:bookmarkEnd w:id="274"/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275" w:name="_ref_1801714"/>
      <w:r w:rsidRPr="00B62C44">
        <w:rPr>
          <w:color w:val="auto"/>
          <w:sz w:val="28"/>
          <w:szCs w:val="28"/>
        </w:rPr>
        <w:t>Остаток неиспользованных денежных документов вносится подотчетным лицом в кассу по приходному кассовому ордеру с на</w:t>
      </w:r>
      <w:r w:rsidRPr="00B62C44">
        <w:rPr>
          <w:color w:val="auto"/>
          <w:sz w:val="28"/>
          <w:szCs w:val="28"/>
        </w:rPr>
        <w:t>д</w:t>
      </w:r>
      <w:r w:rsidRPr="00B62C44">
        <w:rPr>
          <w:color w:val="auto"/>
          <w:sz w:val="28"/>
          <w:szCs w:val="28"/>
        </w:rPr>
        <w:t>писью «фондовый» не позднее дня, следующего за днем утвержд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 xml:space="preserve">ния руководителем Авансового отчета </w:t>
      </w:r>
      <w:hyperlink r:id="rId165" w:history="1">
        <w:r w:rsidRPr="00B62C44">
          <w:rPr>
            <w:rStyle w:val="a7"/>
            <w:color w:val="auto"/>
            <w:sz w:val="28"/>
            <w:szCs w:val="28"/>
          </w:rPr>
          <w:t>(ф. 0504505)</w:t>
        </w:r>
      </w:hyperlink>
      <w:r w:rsidRPr="00B62C44">
        <w:rPr>
          <w:color w:val="auto"/>
          <w:sz w:val="28"/>
          <w:szCs w:val="28"/>
        </w:rPr>
        <w:t>.</w:t>
      </w:r>
      <w:bookmarkEnd w:id="275"/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276" w:name="_ref_1801715"/>
      <w:r w:rsidRPr="00B62C44">
        <w:rPr>
          <w:color w:val="auto"/>
          <w:sz w:val="28"/>
          <w:szCs w:val="28"/>
        </w:rPr>
        <w:t xml:space="preserve">Если подотчетным лицом не представлен в установленный срок Авансовый отчет </w:t>
      </w:r>
      <w:hyperlink r:id="rId166" w:history="1">
        <w:r w:rsidRPr="00B62C44">
          <w:rPr>
            <w:rStyle w:val="a7"/>
            <w:color w:val="auto"/>
            <w:sz w:val="28"/>
            <w:szCs w:val="28"/>
          </w:rPr>
          <w:t>(ф. 0504505)</w:t>
        </w:r>
      </w:hyperlink>
      <w:r w:rsidRPr="00B62C44">
        <w:rPr>
          <w:color w:val="auto"/>
          <w:sz w:val="28"/>
          <w:szCs w:val="28"/>
        </w:rPr>
        <w:t xml:space="preserve"> или не внесен в кассу остаток неиспользованных денежных документов, работодатель имеет пр</w:t>
      </w:r>
      <w:r w:rsidRPr="00B62C44">
        <w:rPr>
          <w:color w:val="auto"/>
          <w:sz w:val="28"/>
          <w:szCs w:val="28"/>
        </w:rPr>
        <w:t>а</w:t>
      </w:r>
      <w:r w:rsidRPr="00B62C44">
        <w:rPr>
          <w:color w:val="auto"/>
          <w:sz w:val="28"/>
          <w:szCs w:val="28"/>
        </w:rPr>
        <w:t>во удержать сумму задолженности по выданным денежным док</w:t>
      </w:r>
      <w:r w:rsidRPr="00B62C44">
        <w:rPr>
          <w:color w:val="auto"/>
          <w:sz w:val="28"/>
          <w:szCs w:val="28"/>
        </w:rPr>
        <w:t>у</w:t>
      </w:r>
      <w:r w:rsidRPr="00B62C44">
        <w:rPr>
          <w:color w:val="auto"/>
          <w:sz w:val="28"/>
          <w:szCs w:val="28"/>
        </w:rPr>
        <w:t xml:space="preserve">ментам из заработной платы работника с соблюдением требований </w:t>
      </w:r>
      <w:hyperlink r:id="rId167" w:history="1">
        <w:r w:rsidRPr="00B62C44">
          <w:rPr>
            <w:rStyle w:val="a7"/>
            <w:color w:val="auto"/>
            <w:sz w:val="28"/>
            <w:szCs w:val="28"/>
          </w:rPr>
          <w:t>ст. ст. 137</w:t>
        </w:r>
      </w:hyperlink>
      <w:r w:rsidRPr="00B62C44">
        <w:rPr>
          <w:color w:val="auto"/>
          <w:sz w:val="28"/>
          <w:szCs w:val="28"/>
        </w:rPr>
        <w:t xml:space="preserve"> и </w:t>
      </w:r>
      <w:hyperlink r:id="rId168" w:history="1">
        <w:r w:rsidRPr="00B62C44">
          <w:rPr>
            <w:rStyle w:val="a7"/>
            <w:color w:val="auto"/>
            <w:sz w:val="28"/>
            <w:szCs w:val="28"/>
          </w:rPr>
          <w:t>138</w:t>
        </w:r>
      </w:hyperlink>
      <w:r w:rsidRPr="00B62C44">
        <w:rPr>
          <w:color w:val="auto"/>
          <w:sz w:val="28"/>
          <w:szCs w:val="28"/>
        </w:rPr>
        <w:t xml:space="preserve"> ТК РФ.</w:t>
      </w:r>
      <w:bookmarkEnd w:id="276"/>
    </w:p>
    <w:p w:rsidR="00E120C1" w:rsidRPr="00B62C44" w:rsidRDefault="00E120C1" w:rsidP="00E120C1">
      <w:pPr>
        <w:pStyle w:val="2"/>
        <w:spacing w:before="0"/>
        <w:ind w:firstLine="709"/>
        <w:rPr>
          <w:color w:val="auto"/>
          <w:sz w:val="28"/>
          <w:szCs w:val="28"/>
        </w:rPr>
      </w:pPr>
      <w:bookmarkStart w:id="277" w:name="_ref_1801716"/>
      <w:r w:rsidRPr="00B62C44">
        <w:rPr>
          <w:color w:val="auto"/>
          <w:sz w:val="28"/>
          <w:szCs w:val="28"/>
        </w:rPr>
        <w:t>В случае увольнения работника, имеющего задолженность по полученным под отчет денежным документам, их стоимость вз</w:t>
      </w:r>
      <w:r w:rsidRPr="00B62C44">
        <w:rPr>
          <w:color w:val="auto"/>
          <w:sz w:val="28"/>
          <w:szCs w:val="28"/>
        </w:rPr>
        <w:t>ы</w:t>
      </w:r>
      <w:r w:rsidRPr="00B62C44">
        <w:rPr>
          <w:color w:val="auto"/>
          <w:sz w:val="28"/>
          <w:szCs w:val="28"/>
        </w:rPr>
        <w:t>скивается с работника в порядке возмещения им прямого действ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тельного нанесенного ущерба.</w:t>
      </w:r>
      <w:bookmarkEnd w:id="277"/>
    </w:p>
    <w:p w:rsidR="00E120C1" w:rsidRPr="00B62C44" w:rsidRDefault="00E120C1" w:rsidP="00E120C1">
      <w:pPr>
        <w:keepNext/>
        <w:keepLines/>
        <w:jc w:val="right"/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>
      <w:pPr>
        <w:rPr>
          <w:sz w:val="28"/>
          <w:szCs w:val="28"/>
        </w:rPr>
      </w:pPr>
    </w:p>
    <w:p w:rsidR="00E120C1" w:rsidRPr="00B62C44" w:rsidRDefault="00E120C1" w:rsidP="00E120C1">
      <w:pPr>
        <w:keepNext/>
        <w:keepLines/>
        <w:ind w:left="5670"/>
        <w:rPr>
          <w:sz w:val="28"/>
          <w:szCs w:val="28"/>
        </w:rPr>
      </w:pPr>
      <w:r w:rsidRPr="00B62C44">
        <w:rPr>
          <w:sz w:val="28"/>
          <w:szCs w:val="28"/>
        </w:rPr>
        <w:t xml:space="preserve">Приложение № </w:t>
      </w:r>
      <w:fldSimple w:instr=" REF _ref_609886 \h \n \!  \* MERGEFORMAT " w:fldLock="1">
        <w:r w:rsidRPr="00B62C44">
          <w:rPr>
            <w:sz w:val="28"/>
            <w:szCs w:val="28"/>
          </w:rPr>
          <w:t>1</w:t>
        </w:r>
      </w:fldSimple>
      <w:r w:rsidRPr="00B62C44">
        <w:rPr>
          <w:sz w:val="28"/>
          <w:szCs w:val="28"/>
        </w:rPr>
        <w:t>0</w:t>
      </w:r>
      <w:r w:rsidRPr="00B62C44">
        <w:rPr>
          <w:sz w:val="28"/>
          <w:szCs w:val="28"/>
        </w:rPr>
        <w:br/>
        <w:t>к Учетной политике</w:t>
      </w:r>
      <w:r w:rsidRPr="00B62C44">
        <w:rPr>
          <w:sz w:val="28"/>
          <w:szCs w:val="28"/>
        </w:rPr>
        <w:br/>
      </w:r>
    </w:p>
    <w:p w:rsidR="00E120C1" w:rsidRPr="00B62C44" w:rsidRDefault="00E120C1" w:rsidP="00E120C1">
      <w:pPr>
        <w:pStyle w:val="af5"/>
        <w:rPr>
          <w:szCs w:val="28"/>
        </w:rPr>
      </w:pPr>
      <w:bookmarkStart w:id="278" w:name="_docStart_14"/>
      <w:bookmarkStart w:id="279" w:name="_title_14"/>
      <w:bookmarkStart w:id="280" w:name="_ref_609886"/>
      <w:bookmarkEnd w:id="278"/>
      <w:r w:rsidRPr="00B62C44">
        <w:rPr>
          <w:szCs w:val="28"/>
        </w:rPr>
        <w:t>Порядок приемки, хранения, выдачи и списания бланков строгой о</w:t>
      </w:r>
      <w:r w:rsidRPr="00B62C44">
        <w:rPr>
          <w:szCs w:val="28"/>
        </w:rPr>
        <w:t>т</w:t>
      </w:r>
      <w:r w:rsidRPr="00B62C44">
        <w:rPr>
          <w:szCs w:val="28"/>
        </w:rPr>
        <w:t>четности</w:t>
      </w:r>
      <w:bookmarkEnd w:id="279"/>
      <w:bookmarkEnd w:id="280"/>
    </w:p>
    <w:p w:rsidR="00E120C1" w:rsidRPr="00B62C44" w:rsidRDefault="00E120C1" w:rsidP="00E120C1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bookmarkStart w:id="281" w:name="_ref_1810386"/>
      <w:r w:rsidRPr="00B62C44">
        <w:rPr>
          <w:sz w:val="28"/>
          <w:szCs w:val="28"/>
        </w:rPr>
        <w:t>Настоящий порядок устанавливает правила приемки, хранения, выдачи и списания бланков строгой отчетности.</w:t>
      </w:r>
      <w:bookmarkEnd w:id="281"/>
    </w:p>
    <w:p w:rsidR="00E120C1" w:rsidRPr="00B62C44" w:rsidRDefault="00E120C1" w:rsidP="00E120C1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bookmarkStart w:id="282" w:name="_ref_1810385"/>
      <w:r w:rsidRPr="00B62C44">
        <w:rPr>
          <w:sz w:val="28"/>
          <w:szCs w:val="28"/>
        </w:rPr>
        <w:t>Получать бланки строгой отчетности имеют право работники, зам</w:t>
      </w:r>
      <w:r w:rsidRPr="00B62C44">
        <w:rPr>
          <w:sz w:val="28"/>
          <w:szCs w:val="28"/>
        </w:rPr>
        <w:t>е</w:t>
      </w:r>
      <w:r w:rsidRPr="00B62C44">
        <w:rPr>
          <w:sz w:val="28"/>
          <w:szCs w:val="28"/>
        </w:rPr>
        <w:t xml:space="preserve">щающие должности, к  </w:t>
      </w:r>
      <w:bookmarkEnd w:id="282"/>
      <w:r w:rsidRPr="00B62C44">
        <w:rPr>
          <w:sz w:val="28"/>
          <w:szCs w:val="28"/>
        </w:rPr>
        <w:t>функциональным обязанностям которых относится приемка, хранение, выдача и списание бланков строгой отчетности.</w:t>
      </w:r>
    </w:p>
    <w:p w:rsidR="00E120C1" w:rsidRPr="00B62C44" w:rsidRDefault="00E120C1" w:rsidP="00E120C1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bookmarkStart w:id="283" w:name="_ref_1810384"/>
      <w:r w:rsidRPr="00B62C44">
        <w:rPr>
          <w:sz w:val="28"/>
          <w:szCs w:val="28"/>
        </w:rPr>
        <w:t>С работниками, осуществляющими получение, выдачу, хранение бла</w:t>
      </w:r>
      <w:r w:rsidRPr="00B62C44">
        <w:rPr>
          <w:sz w:val="28"/>
          <w:szCs w:val="28"/>
        </w:rPr>
        <w:t>н</w:t>
      </w:r>
      <w:r w:rsidRPr="00B62C44">
        <w:rPr>
          <w:sz w:val="28"/>
          <w:szCs w:val="28"/>
        </w:rPr>
        <w:t>ков строгой отчетности, заключаются договоры о полной индивидуальной материальной ответственности.</w:t>
      </w:r>
      <w:bookmarkEnd w:id="283"/>
    </w:p>
    <w:p w:rsidR="00E120C1" w:rsidRPr="00B62C44" w:rsidRDefault="00E120C1" w:rsidP="00E120C1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bookmarkStart w:id="284" w:name="_ref_1810383"/>
      <w:r w:rsidRPr="00B62C44">
        <w:rPr>
          <w:sz w:val="28"/>
          <w:szCs w:val="28"/>
        </w:rPr>
        <w:t>Бланки строгой отчетности принимаются работником в присутствии комиссии по поступлению и выбытию активов. Комиссия проверяет соотве</w:t>
      </w:r>
      <w:r w:rsidRPr="00B62C44">
        <w:rPr>
          <w:sz w:val="28"/>
          <w:szCs w:val="28"/>
        </w:rPr>
        <w:t>т</w:t>
      </w:r>
      <w:r w:rsidRPr="00B62C44">
        <w:rPr>
          <w:sz w:val="28"/>
          <w:szCs w:val="28"/>
        </w:rPr>
        <w:t>ствие фактического количества, серий и номеров бланков документов да</w:t>
      </w:r>
      <w:r w:rsidRPr="00B62C44">
        <w:rPr>
          <w:sz w:val="28"/>
          <w:szCs w:val="28"/>
        </w:rPr>
        <w:t>н</w:t>
      </w:r>
      <w:r w:rsidRPr="00B62C44">
        <w:rPr>
          <w:sz w:val="28"/>
          <w:szCs w:val="28"/>
        </w:rPr>
        <w:t>ным, указанным в сопроводительных документах (накладных и т.п.), и с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ставляет акт приемки бланков строгой отчетности. Акт, утвержденный рук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водителем, является основанием для принятия работником бланков строгой отчетности. Форма акта приведена в приложении к настоящему Порядку.</w:t>
      </w:r>
      <w:bookmarkEnd w:id="284"/>
    </w:p>
    <w:p w:rsidR="00E120C1" w:rsidRPr="00B62C44" w:rsidRDefault="00E120C1" w:rsidP="00E120C1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bookmarkStart w:id="285" w:name="_ref_1810382"/>
      <w:r w:rsidRPr="00B62C44">
        <w:rPr>
          <w:sz w:val="28"/>
          <w:szCs w:val="28"/>
        </w:rPr>
        <w:t xml:space="preserve">Аналитический учет бланков строгой отчетности ведется в Книге учета бланков строгой отчетности </w:t>
      </w:r>
      <w:hyperlink r:id="rId169" w:history="1">
        <w:r w:rsidRPr="00B62C44">
          <w:rPr>
            <w:rStyle w:val="a7"/>
            <w:color w:val="auto"/>
            <w:sz w:val="28"/>
            <w:szCs w:val="28"/>
          </w:rPr>
          <w:t>(ф. 0504045)</w:t>
        </w:r>
      </w:hyperlink>
      <w:r w:rsidRPr="00B62C44">
        <w:rPr>
          <w:sz w:val="28"/>
          <w:szCs w:val="28"/>
        </w:rPr>
        <w:t xml:space="preserve"> по видам, сериям и номерам с ук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занием даты получения (выдачи) бланков, условной цены, количества, а та</w:t>
      </w:r>
      <w:r w:rsidRPr="00B62C44">
        <w:rPr>
          <w:sz w:val="28"/>
          <w:szCs w:val="28"/>
        </w:rPr>
        <w:t>к</w:t>
      </w:r>
      <w:r w:rsidRPr="00B62C44">
        <w:rPr>
          <w:sz w:val="28"/>
          <w:szCs w:val="28"/>
        </w:rPr>
        <w:t>же с проставлением подписи получившего их лица. На основании данных по приходу и расходу бланков строгой отчетности выводится остаток на конец периода.</w:t>
      </w:r>
      <w:bookmarkEnd w:id="285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Книга должна быть прошнурована и опечатана. Количество листов в книге заверяется руководителем и уполномоченным должностным лицом.</w:t>
      </w:r>
    </w:p>
    <w:p w:rsidR="00E120C1" w:rsidRPr="00B62C44" w:rsidRDefault="00E120C1" w:rsidP="00E120C1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bookmarkStart w:id="286" w:name="_ref_1810381"/>
      <w:r w:rsidRPr="00B62C44">
        <w:rPr>
          <w:sz w:val="28"/>
          <w:szCs w:val="28"/>
        </w:rPr>
        <w:t>Бланки строгой отчетности хранятся в металлических шкафах и (или) сейфах. По окончании рабочего дня места хранения бланков опечатываются.</w:t>
      </w:r>
      <w:bookmarkEnd w:id="286"/>
    </w:p>
    <w:p w:rsidR="00E120C1" w:rsidRPr="00B62C44" w:rsidRDefault="00E120C1" w:rsidP="00E120C1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bookmarkStart w:id="287" w:name="_ref_1810380"/>
      <w:r w:rsidRPr="00B62C44">
        <w:rPr>
          <w:sz w:val="28"/>
          <w:szCs w:val="28"/>
        </w:rPr>
        <w:t xml:space="preserve">Внутреннее перемещение бланков строгой отчетности оформляется Требованием-накладной </w:t>
      </w:r>
      <w:hyperlink r:id="rId170" w:history="1">
        <w:r w:rsidRPr="00B62C44">
          <w:rPr>
            <w:rStyle w:val="a7"/>
            <w:color w:val="auto"/>
            <w:sz w:val="28"/>
            <w:szCs w:val="28"/>
          </w:rPr>
          <w:t>(ф. 0504204)</w:t>
        </w:r>
      </w:hyperlink>
      <w:r w:rsidRPr="00B62C44">
        <w:rPr>
          <w:sz w:val="28"/>
          <w:szCs w:val="28"/>
        </w:rPr>
        <w:t>.</w:t>
      </w:r>
      <w:bookmarkEnd w:id="287"/>
    </w:p>
    <w:p w:rsidR="00E120C1" w:rsidRPr="00B62C44" w:rsidRDefault="00E120C1" w:rsidP="00E120C1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bookmarkStart w:id="288" w:name="_ref_1810379"/>
      <w:r w:rsidRPr="00B62C44">
        <w:rPr>
          <w:sz w:val="28"/>
          <w:szCs w:val="28"/>
        </w:rPr>
        <w:t>Списание (в том числе испорченных бланков строгой отчетности) пр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 xml:space="preserve">изводится по Акту о списании бланков строгой отчетности </w:t>
      </w:r>
      <w:hyperlink r:id="rId171" w:history="1">
        <w:r w:rsidRPr="00B62C44">
          <w:rPr>
            <w:rStyle w:val="a7"/>
            <w:color w:val="auto"/>
            <w:sz w:val="28"/>
            <w:szCs w:val="28"/>
          </w:rPr>
          <w:t>(ф. 0504816)</w:t>
        </w:r>
      </w:hyperlink>
      <w:r w:rsidRPr="00B62C44">
        <w:rPr>
          <w:sz w:val="28"/>
          <w:szCs w:val="28"/>
        </w:rPr>
        <w:t>.</w:t>
      </w:r>
      <w:bookmarkEnd w:id="288"/>
    </w:p>
    <w:p w:rsidR="00E120C1" w:rsidRPr="00B62C44" w:rsidRDefault="00E120C1" w:rsidP="00E120C1">
      <w:pPr>
        <w:rPr>
          <w:sz w:val="28"/>
          <w:szCs w:val="28"/>
        </w:rPr>
        <w:sectPr w:rsidR="00E120C1" w:rsidRPr="00B62C44" w:rsidSect="00E120C1">
          <w:headerReference w:type="default" r:id="rId172"/>
          <w:footerReference w:type="default" r:id="rId173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:rsidR="00E120C1" w:rsidRPr="00B62C44" w:rsidRDefault="00E120C1" w:rsidP="00E120C1">
      <w:pPr>
        <w:keepNext/>
        <w:keepLines/>
        <w:ind w:left="4820"/>
        <w:rPr>
          <w:sz w:val="26"/>
          <w:szCs w:val="26"/>
        </w:rPr>
      </w:pPr>
      <w:r w:rsidRPr="00B62C44">
        <w:rPr>
          <w:sz w:val="26"/>
          <w:szCs w:val="26"/>
        </w:rPr>
        <w:lastRenderedPageBreak/>
        <w:t>Приложение </w:t>
      </w:r>
    </w:p>
    <w:p w:rsidR="00E120C1" w:rsidRPr="00B62C44" w:rsidRDefault="00E120C1" w:rsidP="00E120C1">
      <w:pPr>
        <w:keepNext/>
        <w:keepLines/>
        <w:ind w:left="4820"/>
        <w:rPr>
          <w:sz w:val="26"/>
          <w:szCs w:val="26"/>
        </w:rPr>
      </w:pPr>
      <w:r w:rsidRPr="00B62C44">
        <w:rPr>
          <w:sz w:val="26"/>
          <w:szCs w:val="26"/>
        </w:rPr>
        <w:t>к Порядку приемки, хранения, выдачи и списания</w:t>
      </w:r>
      <w:r w:rsidRPr="00B62C44">
        <w:rPr>
          <w:sz w:val="26"/>
          <w:szCs w:val="26"/>
        </w:rPr>
        <w:br/>
        <w:t>бланков строгой отчетности</w:t>
      </w:r>
      <w:r w:rsidRPr="00B62C44">
        <w:rPr>
          <w:sz w:val="26"/>
          <w:szCs w:val="26"/>
        </w:rPr>
        <w:br/>
        <w:t>УТВЕРЖДАЮ</w:t>
      </w:r>
      <w:r w:rsidRPr="00B62C44">
        <w:rPr>
          <w:sz w:val="26"/>
          <w:szCs w:val="26"/>
        </w:rPr>
        <w:br/>
      </w:r>
      <w:r w:rsidRPr="00B62C44">
        <w:rPr>
          <w:sz w:val="26"/>
          <w:szCs w:val="26"/>
          <w:u w:val="single"/>
        </w:rPr>
        <w:t>(должность, фамилия, инициалы руков</w:t>
      </w:r>
      <w:r w:rsidRPr="00B62C44">
        <w:rPr>
          <w:sz w:val="26"/>
          <w:szCs w:val="26"/>
          <w:u w:val="single"/>
        </w:rPr>
        <w:t>о</w:t>
      </w:r>
      <w:r w:rsidRPr="00B62C44">
        <w:rPr>
          <w:sz w:val="26"/>
          <w:szCs w:val="26"/>
          <w:u w:val="single"/>
        </w:rPr>
        <w:t xml:space="preserve">дителя) </w:t>
      </w:r>
    </w:p>
    <w:p w:rsidR="00E120C1" w:rsidRPr="00B62C44" w:rsidRDefault="00E120C1" w:rsidP="00E120C1">
      <w:pPr>
        <w:jc w:val="center"/>
        <w:rPr>
          <w:sz w:val="26"/>
          <w:szCs w:val="26"/>
        </w:rPr>
      </w:pPr>
      <w:r w:rsidRPr="00B62C44">
        <w:rPr>
          <w:b/>
          <w:sz w:val="26"/>
          <w:szCs w:val="26"/>
        </w:rPr>
        <w:t>АКТ</w:t>
      </w:r>
    </w:p>
    <w:p w:rsidR="00E120C1" w:rsidRPr="00B62C44" w:rsidRDefault="00E120C1" w:rsidP="00E120C1">
      <w:pPr>
        <w:jc w:val="center"/>
        <w:rPr>
          <w:sz w:val="26"/>
          <w:szCs w:val="26"/>
        </w:rPr>
      </w:pPr>
      <w:r w:rsidRPr="00B62C44">
        <w:rPr>
          <w:b/>
          <w:sz w:val="26"/>
          <w:szCs w:val="26"/>
        </w:rPr>
        <w:t>приемки бланков строгой отчетности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58"/>
        <w:gridCol w:w="1096"/>
      </w:tblGrid>
      <w:tr w:rsidR="00E120C1" w:rsidRPr="00B62C44" w:rsidTr="00E120C1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left"/>
              <w:rPr>
                <w:sz w:val="26"/>
                <w:szCs w:val="26"/>
              </w:rPr>
            </w:pPr>
            <w:r w:rsidRPr="00B62C44">
              <w:rPr>
                <w:sz w:val="26"/>
                <w:szCs w:val="26"/>
              </w:rPr>
              <w:t>«</w:t>
            </w:r>
            <w:r w:rsidRPr="00B62C44">
              <w:rPr>
                <w:sz w:val="26"/>
                <w:szCs w:val="26"/>
                <w:u w:val="single"/>
              </w:rPr>
              <w:t>       »</w:t>
            </w:r>
            <w:r w:rsidRPr="00B62C44">
              <w:rPr>
                <w:sz w:val="26"/>
                <w:szCs w:val="26"/>
              </w:rPr>
              <w:t xml:space="preserve"> </w:t>
            </w:r>
            <w:r w:rsidRPr="00B62C44">
              <w:rPr>
                <w:sz w:val="26"/>
                <w:szCs w:val="26"/>
                <w:u w:val="single"/>
              </w:rPr>
              <w:t>                     </w:t>
            </w:r>
            <w:r w:rsidRPr="00B62C44">
              <w:rPr>
                <w:sz w:val="26"/>
                <w:szCs w:val="26"/>
              </w:rPr>
              <w:t xml:space="preserve"> 20</w:t>
            </w:r>
            <w:r w:rsidRPr="00B62C44">
              <w:rPr>
                <w:sz w:val="26"/>
                <w:szCs w:val="26"/>
                <w:u w:val="single"/>
              </w:rPr>
              <w:t>       </w:t>
            </w:r>
            <w:r w:rsidRPr="00B62C4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right"/>
              <w:rPr>
                <w:sz w:val="26"/>
                <w:szCs w:val="26"/>
              </w:rPr>
            </w:pPr>
            <w:r w:rsidRPr="00B62C44">
              <w:rPr>
                <w:sz w:val="26"/>
                <w:szCs w:val="26"/>
              </w:rPr>
              <w:t>№ </w:t>
            </w:r>
            <w:r w:rsidRPr="00B62C44">
              <w:rPr>
                <w:sz w:val="26"/>
                <w:szCs w:val="26"/>
                <w:u w:val="single"/>
              </w:rPr>
              <w:t>         </w:t>
            </w:r>
          </w:p>
        </w:tc>
      </w:tr>
    </w:tbl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</w:rPr>
        <w:t>Комиссия в составе:</w:t>
      </w:r>
    </w:p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</w:rPr>
        <w:t xml:space="preserve">Председатель </w:t>
      </w:r>
      <w:r w:rsidRPr="00B62C44">
        <w:rPr>
          <w:sz w:val="26"/>
          <w:szCs w:val="26"/>
          <w:u w:val="single"/>
        </w:rPr>
        <w:t>                       (должность, фамилия, инициалы)                                </w:t>
      </w:r>
    </w:p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</w:rPr>
        <w:t>Члены комиссии:</w:t>
      </w:r>
    </w:p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  <w:u w:val="single"/>
        </w:rPr>
        <w:t>                      (должность, фамилия, инициалы)                              </w:t>
      </w:r>
    </w:p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  <w:u w:val="single"/>
        </w:rPr>
        <w:t>                            (должность, фамилия, инициалы)                              </w:t>
      </w:r>
    </w:p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  <w:u w:val="single"/>
        </w:rPr>
        <w:t>                            (должность, фамилия, инициалы)                            </w:t>
      </w:r>
      <w:r w:rsidRPr="00B62C44">
        <w:rPr>
          <w:sz w:val="26"/>
          <w:szCs w:val="26"/>
        </w:rPr>
        <w:t>,</w:t>
      </w:r>
    </w:p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</w:rPr>
        <w:t>назначенная </w:t>
      </w:r>
      <w:r w:rsidRPr="00B62C44">
        <w:rPr>
          <w:sz w:val="26"/>
          <w:szCs w:val="26"/>
          <w:u w:val="single"/>
        </w:rPr>
        <w:t>приказом финансового управления</w:t>
      </w:r>
    </w:p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</w:rPr>
        <w:t>от «</w:t>
      </w:r>
      <w:r w:rsidRPr="00B62C44">
        <w:rPr>
          <w:sz w:val="26"/>
          <w:szCs w:val="26"/>
          <w:u w:val="single"/>
        </w:rPr>
        <w:t>       »</w:t>
      </w:r>
      <w:r w:rsidRPr="00B62C44">
        <w:rPr>
          <w:sz w:val="26"/>
          <w:szCs w:val="26"/>
        </w:rPr>
        <w:t xml:space="preserve"> </w:t>
      </w:r>
      <w:r w:rsidRPr="00B62C44">
        <w:rPr>
          <w:sz w:val="26"/>
          <w:szCs w:val="26"/>
          <w:u w:val="single"/>
        </w:rPr>
        <w:t>                     </w:t>
      </w:r>
      <w:r w:rsidRPr="00B62C44">
        <w:rPr>
          <w:sz w:val="26"/>
          <w:szCs w:val="26"/>
        </w:rPr>
        <w:t xml:space="preserve"> 20</w:t>
      </w:r>
      <w:r w:rsidRPr="00B62C44">
        <w:rPr>
          <w:sz w:val="26"/>
          <w:szCs w:val="26"/>
          <w:u w:val="single"/>
        </w:rPr>
        <w:t>       </w:t>
      </w:r>
      <w:r w:rsidRPr="00B62C44">
        <w:rPr>
          <w:sz w:val="26"/>
          <w:szCs w:val="26"/>
        </w:rPr>
        <w:t xml:space="preserve"> г. № </w:t>
      </w:r>
      <w:r w:rsidRPr="00B62C44">
        <w:rPr>
          <w:sz w:val="26"/>
          <w:szCs w:val="26"/>
          <w:u w:val="single"/>
        </w:rPr>
        <w:t>       </w:t>
      </w:r>
      <w:r w:rsidRPr="00B62C44">
        <w:rPr>
          <w:sz w:val="26"/>
          <w:szCs w:val="26"/>
        </w:rPr>
        <w:t>,</w:t>
      </w:r>
    </w:p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</w:rPr>
        <w:t>произвела проверку фактического наличия бланков строгой отчетности,</w:t>
      </w:r>
    </w:p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</w:rPr>
        <w:t xml:space="preserve">полученных от </w:t>
      </w:r>
      <w:r w:rsidRPr="00B62C44">
        <w:rPr>
          <w:sz w:val="26"/>
          <w:szCs w:val="26"/>
          <w:u w:val="single"/>
        </w:rPr>
        <w:t>                                                                                                  </w:t>
      </w:r>
      <w:r w:rsidRPr="00B62C44">
        <w:rPr>
          <w:sz w:val="26"/>
          <w:szCs w:val="26"/>
        </w:rPr>
        <w:t>,</w:t>
      </w:r>
    </w:p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</w:rPr>
        <w:t>согласно счету от  «</w:t>
      </w:r>
      <w:r w:rsidRPr="00B62C44">
        <w:rPr>
          <w:sz w:val="26"/>
          <w:szCs w:val="26"/>
          <w:u w:val="single"/>
        </w:rPr>
        <w:t>       »</w:t>
      </w:r>
      <w:r w:rsidRPr="00B62C44">
        <w:rPr>
          <w:sz w:val="26"/>
          <w:szCs w:val="26"/>
        </w:rPr>
        <w:t xml:space="preserve"> </w:t>
      </w:r>
      <w:r w:rsidRPr="00B62C44">
        <w:rPr>
          <w:sz w:val="26"/>
          <w:szCs w:val="26"/>
          <w:u w:val="single"/>
        </w:rPr>
        <w:t>                         </w:t>
      </w:r>
      <w:r w:rsidRPr="00B62C44">
        <w:rPr>
          <w:sz w:val="26"/>
          <w:szCs w:val="26"/>
        </w:rPr>
        <w:t xml:space="preserve"> 20</w:t>
      </w:r>
      <w:r w:rsidRPr="00B62C44">
        <w:rPr>
          <w:sz w:val="26"/>
          <w:szCs w:val="26"/>
          <w:u w:val="single"/>
        </w:rPr>
        <w:t>       </w:t>
      </w:r>
      <w:r w:rsidRPr="00B62C44">
        <w:rPr>
          <w:sz w:val="26"/>
          <w:szCs w:val="26"/>
        </w:rPr>
        <w:t xml:space="preserve"> г. № </w:t>
      </w:r>
      <w:r w:rsidRPr="00B62C44">
        <w:rPr>
          <w:sz w:val="26"/>
          <w:szCs w:val="26"/>
          <w:u w:val="single"/>
        </w:rPr>
        <w:t>                                 </w:t>
      </w:r>
    </w:p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</w:rPr>
        <w:t>и накладной от «</w:t>
      </w:r>
      <w:r w:rsidRPr="00B62C44">
        <w:rPr>
          <w:sz w:val="26"/>
          <w:szCs w:val="26"/>
          <w:u w:val="single"/>
        </w:rPr>
        <w:t>       »</w:t>
      </w:r>
      <w:r w:rsidRPr="00B62C44">
        <w:rPr>
          <w:sz w:val="26"/>
          <w:szCs w:val="26"/>
        </w:rPr>
        <w:t xml:space="preserve"> </w:t>
      </w:r>
      <w:r w:rsidRPr="00B62C44">
        <w:rPr>
          <w:sz w:val="26"/>
          <w:szCs w:val="26"/>
          <w:u w:val="single"/>
        </w:rPr>
        <w:t>                         </w:t>
      </w:r>
      <w:r w:rsidRPr="00B62C44">
        <w:rPr>
          <w:sz w:val="26"/>
          <w:szCs w:val="26"/>
        </w:rPr>
        <w:t xml:space="preserve"> 20</w:t>
      </w:r>
      <w:r w:rsidRPr="00B62C44">
        <w:rPr>
          <w:sz w:val="26"/>
          <w:szCs w:val="26"/>
          <w:u w:val="single"/>
        </w:rPr>
        <w:t>       </w:t>
      </w:r>
      <w:r w:rsidRPr="00B62C44">
        <w:rPr>
          <w:sz w:val="26"/>
          <w:szCs w:val="26"/>
        </w:rPr>
        <w:t xml:space="preserve"> г. № </w:t>
      </w:r>
      <w:r w:rsidRPr="00B62C44">
        <w:rPr>
          <w:sz w:val="26"/>
          <w:szCs w:val="26"/>
          <w:u w:val="single"/>
        </w:rPr>
        <w:t>                                       </w:t>
      </w:r>
      <w:r w:rsidRPr="00B62C44">
        <w:rPr>
          <w:sz w:val="26"/>
          <w:szCs w:val="26"/>
        </w:rPr>
        <w:t>.</w:t>
      </w:r>
    </w:p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</w:rPr>
        <w:t>В результате проверки выявлено:</w:t>
      </w:r>
    </w:p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</w:rPr>
        <w:t xml:space="preserve">1. Состояние упаковки </w:t>
      </w:r>
      <w:r w:rsidRPr="00B62C44">
        <w:rPr>
          <w:sz w:val="26"/>
          <w:szCs w:val="26"/>
          <w:u w:val="single"/>
        </w:rPr>
        <w:t>                                                                                      </w:t>
      </w:r>
    </w:p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</w:rPr>
        <w:t>2. Наличие документов строгой отчетности:</w:t>
      </w:r>
    </w:p>
    <w:tbl>
      <w:tblPr>
        <w:tblW w:w="5046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533"/>
        <w:gridCol w:w="1061"/>
        <w:gridCol w:w="966"/>
        <w:gridCol w:w="984"/>
        <w:gridCol w:w="894"/>
        <w:gridCol w:w="1242"/>
        <w:gridCol w:w="1396"/>
        <w:gridCol w:w="1194"/>
        <w:gridCol w:w="1003"/>
      </w:tblGrid>
      <w:tr w:rsidR="00E120C1" w:rsidRPr="00B62C44" w:rsidTr="00E120C1">
        <w:tc>
          <w:tcPr>
            <w:tcW w:w="716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center"/>
              <w:rPr>
                <w:sz w:val="26"/>
                <w:szCs w:val="26"/>
              </w:rPr>
            </w:pPr>
            <w:r w:rsidRPr="00B62C44">
              <w:rPr>
                <w:sz w:val="26"/>
                <w:szCs w:val="26"/>
              </w:rPr>
              <w:t>Наименова- ние и код формы</w:t>
            </w:r>
          </w:p>
        </w:tc>
        <w:tc>
          <w:tcPr>
            <w:tcW w:w="1177" w:type="pct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center"/>
              <w:rPr>
                <w:sz w:val="26"/>
                <w:szCs w:val="26"/>
              </w:rPr>
            </w:pPr>
            <w:r w:rsidRPr="00B62C44">
              <w:rPr>
                <w:sz w:val="26"/>
                <w:szCs w:val="26"/>
              </w:rPr>
              <w:t>Количество бланков (ед</w:t>
            </w:r>
            <w:r w:rsidRPr="00B62C44">
              <w:rPr>
                <w:sz w:val="26"/>
                <w:szCs w:val="26"/>
              </w:rPr>
              <w:t>и</w:t>
            </w:r>
            <w:r w:rsidRPr="00B62C44">
              <w:rPr>
                <w:sz w:val="26"/>
                <w:szCs w:val="26"/>
              </w:rPr>
              <w:t>ниц)</w:t>
            </w:r>
          </w:p>
        </w:tc>
        <w:tc>
          <w:tcPr>
            <w:tcW w:w="571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center"/>
              <w:rPr>
                <w:sz w:val="26"/>
                <w:szCs w:val="26"/>
              </w:rPr>
            </w:pPr>
            <w:r w:rsidRPr="00B62C44">
              <w:rPr>
                <w:sz w:val="26"/>
                <w:szCs w:val="26"/>
              </w:rPr>
              <w:t>№ </w:t>
            </w:r>
          </w:p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center"/>
              <w:rPr>
                <w:sz w:val="26"/>
                <w:szCs w:val="26"/>
              </w:rPr>
            </w:pPr>
            <w:r w:rsidRPr="00B62C44">
              <w:rPr>
                <w:sz w:val="26"/>
                <w:szCs w:val="26"/>
              </w:rPr>
              <w:t>формы</w:t>
            </w:r>
          </w:p>
        </w:tc>
        <w:tc>
          <w:tcPr>
            <w:tcW w:w="4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center"/>
              <w:rPr>
                <w:sz w:val="26"/>
                <w:szCs w:val="26"/>
              </w:rPr>
            </w:pPr>
            <w:r w:rsidRPr="00B62C44">
              <w:rPr>
                <w:sz w:val="26"/>
                <w:szCs w:val="26"/>
              </w:rPr>
              <w:t>Серия</w:t>
            </w:r>
          </w:p>
        </w:tc>
        <w:tc>
          <w:tcPr>
            <w:tcW w:w="548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center"/>
              <w:rPr>
                <w:sz w:val="26"/>
                <w:szCs w:val="26"/>
              </w:rPr>
            </w:pPr>
            <w:r w:rsidRPr="00B62C44">
              <w:rPr>
                <w:sz w:val="26"/>
                <w:szCs w:val="26"/>
              </w:rPr>
              <w:t>Излишки (единиц)</w:t>
            </w:r>
          </w:p>
        </w:tc>
        <w:tc>
          <w:tcPr>
            <w:tcW w:w="614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center"/>
              <w:rPr>
                <w:sz w:val="26"/>
                <w:szCs w:val="26"/>
              </w:rPr>
            </w:pPr>
            <w:r w:rsidRPr="00B62C44">
              <w:rPr>
                <w:sz w:val="26"/>
                <w:szCs w:val="26"/>
              </w:rPr>
              <w:t>Недостачи (единиц)</w:t>
            </w:r>
          </w:p>
        </w:tc>
        <w:tc>
          <w:tcPr>
            <w:tcW w:w="527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center"/>
              <w:rPr>
                <w:sz w:val="26"/>
                <w:szCs w:val="26"/>
              </w:rPr>
            </w:pPr>
            <w:r w:rsidRPr="00B62C44">
              <w:rPr>
                <w:sz w:val="26"/>
                <w:szCs w:val="26"/>
              </w:rPr>
              <w:t>Брак</w:t>
            </w:r>
          </w:p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center"/>
              <w:rPr>
                <w:sz w:val="26"/>
                <w:szCs w:val="26"/>
              </w:rPr>
            </w:pPr>
            <w:r w:rsidRPr="00B62C44">
              <w:rPr>
                <w:sz w:val="26"/>
                <w:szCs w:val="26"/>
              </w:rPr>
              <w:t>(единиц)</w:t>
            </w:r>
          </w:p>
        </w:tc>
        <w:tc>
          <w:tcPr>
            <w:tcW w:w="447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center"/>
              <w:rPr>
                <w:sz w:val="26"/>
                <w:szCs w:val="26"/>
              </w:rPr>
            </w:pPr>
            <w:r w:rsidRPr="00B62C44">
              <w:rPr>
                <w:sz w:val="26"/>
                <w:szCs w:val="26"/>
              </w:rPr>
              <w:t>На общую сумму, руб.</w:t>
            </w:r>
          </w:p>
        </w:tc>
      </w:tr>
      <w:tr w:rsidR="00E120C1" w:rsidRPr="00B62C44" w:rsidTr="00E120C1">
        <w:tc>
          <w:tcPr>
            <w:tcW w:w="716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rPr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center"/>
              <w:rPr>
                <w:sz w:val="26"/>
                <w:szCs w:val="26"/>
              </w:rPr>
            </w:pPr>
            <w:r w:rsidRPr="00B62C44">
              <w:rPr>
                <w:sz w:val="26"/>
                <w:szCs w:val="26"/>
              </w:rPr>
              <w:t>по н</w:t>
            </w:r>
            <w:r w:rsidRPr="00B62C44">
              <w:rPr>
                <w:sz w:val="26"/>
                <w:szCs w:val="26"/>
              </w:rPr>
              <w:t>а</w:t>
            </w:r>
            <w:r w:rsidRPr="00B62C44">
              <w:rPr>
                <w:sz w:val="26"/>
                <w:szCs w:val="26"/>
              </w:rPr>
              <w:t>клад- ной</w:t>
            </w:r>
          </w:p>
        </w:tc>
        <w:tc>
          <w:tcPr>
            <w:tcW w:w="70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pStyle w:val="Normalunindented"/>
              <w:keepNext/>
              <w:spacing w:line="240" w:lineRule="auto"/>
              <w:jc w:val="center"/>
              <w:rPr>
                <w:sz w:val="26"/>
                <w:szCs w:val="26"/>
              </w:rPr>
            </w:pPr>
            <w:r w:rsidRPr="00B62C44">
              <w:rPr>
                <w:sz w:val="26"/>
                <w:szCs w:val="26"/>
              </w:rPr>
              <w:t>факти-ческое</w:t>
            </w:r>
          </w:p>
        </w:tc>
        <w:tc>
          <w:tcPr>
            <w:tcW w:w="571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rPr>
                <w:sz w:val="26"/>
                <w:szCs w:val="26"/>
              </w:rPr>
            </w:pPr>
          </w:p>
        </w:tc>
        <w:tc>
          <w:tcPr>
            <w:tcW w:w="4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rPr>
                <w:sz w:val="26"/>
                <w:szCs w:val="26"/>
              </w:rPr>
            </w:pPr>
          </w:p>
        </w:tc>
        <w:tc>
          <w:tcPr>
            <w:tcW w:w="548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rPr>
                <w:sz w:val="26"/>
                <w:szCs w:val="26"/>
              </w:rPr>
            </w:pPr>
          </w:p>
        </w:tc>
        <w:tc>
          <w:tcPr>
            <w:tcW w:w="614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rPr>
                <w:sz w:val="26"/>
                <w:szCs w:val="26"/>
              </w:rPr>
            </w:pPr>
          </w:p>
        </w:tc>
        <w:tc>
          <w:tcPr>
            <w:tcW w:w="527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rPr>
                <w:sz w:val="26"/>
                <w:szCs w:val="26"/>
              </w:rPr>
            </w:pPr>
          </w:p>
        </w:tc>
        <w:tc>
          <w:tcPr>
            <w:tcW w:w="447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rPr>
                <w:sz w:val="26"/>
                <w:szCs w:val="26"/>
              </w:rPr>
            </w:pPr>
          </w:p>
        </w:tc>
      </w:tr>
      <w:tr w:rsidR="00E120C1" w:rsidRPr="00B62C44" w:rsidTr="00E120C1">
        <w:tc>
          <w:tcPr>
            <w:tcW w:w="71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B62C4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7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B62C4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B62C4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7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B62C4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B62C4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4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B62C4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1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B62C4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2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B62C4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4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pStyle w:val="Normalunindented"/>
              <w:keepNext/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B62C44">
              <w:rPr>
                <w:b/>
                <w:sz w:val="26"/>
                <w:szCs w:val="26"/>
              </w:rPr>
              <w:t>9</w:t>
            </w:r>
          </w:p>
        </w:tc>
      </w:tr>
      <w:tr w:rsidR="00E120C1" w:rsidRPr="00B62C44" w:rsidTr="00E120C1">
        <w:tc>
          <w:tcPr>
            <w:tcW w:w="71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57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</w:tr>
      <w:tr w:rsidR="00E120C1" w:rsidRPr="00B62C44" w:rsidTr="00E120C1">
        <w:tc>
          <w:tcPr>
            <w:tcW w:w="71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57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</w:tr>
      <w:tr w:rsidR="00E120C1" w:rsidRPr="00B62C44" w:rsidTr="00E120C1">
        <w:tc>
          <w:tcPr>
            <w:tcW w:w="71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57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</w:tr>
      <w:tr w:rsidR="00E120C1" w:rsidRPr="00B62C44" w:rsidTr="00E120C1">
        <w:tc>
          <w:tcPr>
            <w:tcW w:w="71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70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57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120C1" w:rsidRPr="00B62C44" w:rsidRDefault="00E120C1" w:rsidP="00E120C1">
            <w:pPr>
              <w:keepNext/>
              <w:rPr>
                <w:sz w:val="26"/>
                <w:szCs w:val="26"/>
              </w:rPr>
            </w:pPr>
          </w:p>
        </w:tc>
      </w:tr>
    </w:tbl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</w:rPr>
        <w:t>Подписи членов комиссии:</w:t>
      </w:r>
    </w:p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</w:rPr>
        <w:t xml:space="preserve">Председатель </w:t>
      </w:r>
      <w:r w:rsidRPr="00B62C44">
        <w:rPr>
          <w:sz w:val="26"/>
          <w:szCs w:val="26"/>
          <w:u w:val="single"/>
        </w:rPr>
        <w:t>    (должность)      </w:t>
      </w:r>
      <w:r w:rsidRPr="00B62C44">
        <w:rPr>
          <w:sz w:val="26"/>
          <w:szCs w:val="26"/>
        </w:rPr>
        <w:t>/</w:t>
      </w:r>
      <w:r w:rsidRPr="00B62C44">
        <w:rPr>
          <w:sz w:val="26"/>
          <w:szCs w:val="26"/>
          <w:u w:val="single"/>
        </w:rPr>
        <w:t>            (подпись)            </w:t>
      </w:r>
      <w:r w:rsidRPr="00B62C44">
        <w:rPr>
          <w:sz w:val="26"/>
          <w:szCs w:val="26"/>
        </w:rPr>
        <w:t>/</w:t>
      </w:r>
      <w:r w:rsidRPr="00B62C44">
        <w:rPr>
          <w:sz w:val="26"/>
          <w:szCs w:val="26"/>
          <w:u w:val="single"/>
        </w:rPr>
        <w:t xml:space="preserve">          (расшифровка)         </w:t>
      </w:r>
    </w:p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</w:rPr>
        <w:t xml:space="preserve">Члены комиссии: </w:t>
      </w:r>
      <w:r w:rsidRPr="00B62C44">
        <w:rPr>
          <w:sz w:val="26"/>
          <w:szCs w:val="26"/>
          <w:u w:val="single"/>
        </w:rPr>
        <w:t>    (должность)      </w:t>
      </w:r>
      <w:r w:rsidRPr="00B62C44">
        <w:rPr>
          <w:sz w:val="26"/>
          <w:szCs w:val="26"/>
        </w:rPr>
        <w:t>/</w:t>
      </w:r>
      <w:r w:rsidRPr="00B62C44">
        <w:rPr>
          <w:sz w:val="26"/>
          <w:szCs w:val="26"/>
          <w:u w:val="single"/>
        </w:rPr>
        <w:t>            (подпись)            </w:t>
      </w:r>
      <w:r w:rsidRPr="00B62C44">
        <w:rPr>
          <w:sz w:val="26"/>
          <w:szCs w:val="26"/>
        </w:rPr>
        <w:t>/</w:t>
      </w:r>
      <w:r w:rsidRPr="00B62C44">
        <w:rPr>
          <w:sz w:val="26"/>
          <w:szCs w:val="26"/>
          <w:u w:val="single"/>
        </w:rPr>
        <w:t xml:space="preserve">          (расшифровка) </w:t>
      </w:r>
    </w:p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  <w:u w:val="single"/>
        </w:rPr>
        <w:t>    (должность)      </w:t>
      </w:r>
      <w:r w:rsidRPr="00B62C44">
        <w:rPr>
          <w:sz w:val="26"/>
          <w:szCs w:val="26"/>
        </w:rPr>
        <w:t>/</w:t>
      </w:r>
      <w:r w:rsidRPr="00B62C44">
        <w:rPr>
          <w:sz w:val="26"/>
          <w:szCs w:val="26"/>
          <w:u w:val="single"/>
        </w:rPr>
        <w:t>            (подпись)            </w:t>
      </w:r>
      <w:r w:rsidRPr="00B62C44">
        <w:rPr>
          <w:sz w:val="26"/>
          <w:szCs w:val="26"/>
        </w:rPr>
        <w:t>/</w:t>
      </w:r>
      <w:r w:rsidRPr="00B62C44">
        <w:rPr>
          <w:sz w:val="26"/>
          <w:szCs w:val="26"/>
          <w:u w:val="single"/>
        </w:rPr>
        <w:t>          (расшифровка)          </w:t>
      </w:r>
    </w:p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  <w:u w:val="single"/>
        </w:rPr>
        <w:t>    (должность)      </w:t>
      </w:r>
      <w:r w:rsidRPr="00B62C44">
        <w:rPr>
          <w:sz w:val="26"/>
          <w:szCs w:val="26"/>
        </w:rPr>
        <w:t>/</w:t>
      </w:r>
      <w:r w:rsidRPr="00B62C44">
        <w:rPr>
          <w:sz w:val="26"/>
          <w:szCs w:val="26"/>
          <w:u w:val="single"/>
        </w:rPr>
        <w:t>            (подпись)            </w:t>
      </w:r>
      <w:r w:rsidRPr="00B62C44">
        <w:rPr>
          <w:sz w:val="26"/>
          <w:szCs w:val="26"/>
        </w:rPr>
        <w:t>/</w:t>
      </w:r>
      <w:r w:rsidRPr="00B62C44">
        <w:rPr>
          <w:sz w:val="26"/>
          <w:szCs w:val="26"/>
          <w:u w:val="single"/>
        </w:rPr>
        <w:t>          (расшифровка)          </w:t>
      </w:r>
    </w:p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</w:rPr>
        <w:t>Указанные в настоящем акте бланки строгой отчетности принял на</w:t>
      </w:r>
    </w:p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</w:rPr>
        <w:t xml:space="preserve">ответственное хранение и оприходовал в </w:t>
      </w:r>
      <w:r w:rsidRPr="00B62C44">
        <w:rPr>
          <w:sz w:val="26"/>
          <w:szCs w:val="26"/>
          <w:u w:val="single"/>
        </w:rPr>
        <w:t>      (наименование документа)            </w:t>
      </w:r>
    </w:p>
    <w:p w:rsidR="00E120C1" w:rsidRPr="00B62C44" w:rsidRDefault="00E120C1" w:rsidP="00E120C1">
      <w:pPr>
        <w:rPr>
          <w:sz w:val="26"/>
          <w:szCs w:val="26"/>
        </w:rPr>
      </w:pPr>
      <w:r w:rsidRPr="00B62C44">
        <w:rPr>
          <w:sz w:val="26"/>
          <w:szCs w:val="26"/>
        </w:rPr>
        <w:t>№ </w:t>
      </w:r>
      <w:r w:rsidRPr="00B62C44">
        <w:rPr>
          <w:sz w:val="26"/>
          <w:szCs w:val="26"/>
          <w:u w:val="single"/>
        </w:rPr>
        <w:t>       </w:t>
      </w:r>
      <w:r w:rsidRPr="00B62C44">
        <w:rPr>
          <w:sz w:val="26"/>
          <w:szCs w:val="26"/>
        </w:rPr>
        <w:t xml:space="preserve"> «</w:t>
      </w:r>
      <w:r w:rsidRPr="00B62C44">
        <w:rPr>
          <w:sz w:val="26"/>
          <w:szCs w:val="26"/>
          <w:u w:val="single"/>
        </w:rPr>
        <w:t>       »</w:t>
      </w:r>
      <w:r w:rsidRPr="00B62C44">
        <w:rPr>
          <w:sz w:val="26"/>
          <w:szCs w:val="26"/>
        </w:rPr>
        <w:t xml:space="preserve"> </w:t>
      </w:r>
      <w:r w:rsidRPr="00B62C44">
        <w:rPr>
          <w:sz w:val="26"/>
          <w:szCs w:val="26"/>
          <w:u w:val="single"/>
        </w:rPr>
        <w:t>                         </w:t>
      </w:r>
      <w:r w:rsidRPr="00B62C44">
        <w:rPr>
          <w:sz w:val="26"/>
          <w:szCs w:val="26"/>
        </w:rPr>
        <w:t xml:space="preserve"> 20</w:t>
      </w:r>
      <w:r w:rsidRPr="00B62C44">
        <w:rPr>
          <w:sz w:val="26"/>
          <w:szCs w:val="26"/>
          <w:u w:val="single"/>
        </w:rPr>
        <w:t>       </w:t>
      </w:r>
      <w:r w:rsidRPr="00B62C44">
        <w:rPr>
          <w:sz w:val="26"/>
          <w:szCs w:val="26"/>
        </w:rPr>
        <w:t xml:space="preserve"> г.</w:t>
      </w:r>
    </w:p>
    <w:p w:rsidR="00E120C1" w:rsidRPr="00B62C44" w:rsidRDefault="00E120C1" w:rsidP="00E120C1">
      <w:pPr>
        <w:rPr>
          <w:sz w:val="26"/>
          <w:szCs w:val="26"/>
          <w:u w:val="single"/>
        </w:rPr>
      </w:pPr>
      <w:r w:rsidRPr="00B62C44">
        <w:rPr>
          <w:sz w:val="26"/>
          <w:szCs w:val="26"/>
          <w:u w:val="single"/>
        </w:rPr>
        <w:t>    (должность)    </w:t>
      </w:r>
      <w:r w:rsidRPr="00B62C44">
        <w:rPr>
          <w:sz w:val="26"/>
          <w:szCs w:val="26"/>
        </w:rPr>
        <w:t>/</w:t>
      </w:r>
      <w:r w:rsidRPr="00B62C44">
        <w:rPr>
          <w:sz w:val="26"/>
          <w:szCs w:val="26"/>
          <w:u w:val="single"/>
        </w:rPr>
        <w:t>    (фамилия, инициалы)    </w:t>
      </w:r>
      <w:r w:rsidRPr="00B62C44">
        <w:rPr>
          <w:sz w:val="26"/>
          <w:szCs w:val="26"/>
        </w:rPr>
        <w:t>/</w:t>
      </w:r>
      <w:r w:rsidRPr="00B62C44">
        <w:rPr>
          <w:sz w:val="26"/>
          <w:szCs w:val="26"/>
          <w:u w:val="single"/>
        </w:rPr>
        <w:t>        (подпись)        </w:t>
      </w:r>
      <w:bookmarkStart w:id="289" w:name="_docEnd_14"/>
      <w:bookmarkEnd w:id="289"/>
    </w:p>
    <w:p w:rsidR="00E120C1" w:rsidRPr="00B62C44" w:rsidRDefault="00E120C1" w:rsidP="00E120C1">
      <w:pPr>
        <w:keepNext/>
        <w:keepLines/>
        <w:ind w:left="5670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 xml:space="preserve">Приложение № </w:t>
      </w:r>
      <w:fldSimple w:instr=" REF _ref_628573 \h \n \!  \* MERGEFORMAT " w:fldLock="1">
        <w:r w:rsidRPr="00B62C44">
          <w:rPr>
            <w:sz w:val="28"/>
            <w:szCs w:val="28"/>
          </w:rPr>
          <w:t>11</w:t>
        </w:r>
      </w:fldSimple>
      <w:r w:rsidRPr="00B62C44">
        <w:rPr>
          <w:sz w:val="28"/>
          <w:szCs w:val="28"/>
        </w:rPr>
        <w:br/>
        <w:t>к Учетной политике</w:t>
      </w:r>
      <w:r w:rsidRPr="00B62C44">
        <w:rPr>
          <w:sz w:val="28"/>
          <w:szCs w:val="28"/>
        </w:rPr>
        <w:br/>
      </w:r>
    </w:p>
    <w:p w:rsidR="00E120C1" w:rsidRPr="00B62C44" w:rsidRDefault="00E120C1" w:rsidP="00E120C1">
      <w:pPr>
        <w:pStyle w:val="af5"/>
        <w:rPr>
          <w:szCs w:val="28"/>
        </w:rPr>
      </w:pPr>
      <w:bookmarkStart w:id="290" w:name="_docStart_15"/>
      <w:bookmarkStart w:id="291" w:name="_title_15"/>
      <w:bookmarkStart w:id="292" w:name="_ref_628573"/>
      <w:bookmarkEnd w:id="290"/>
      <w:r w:rsidRPr="00B62C44">
        <w:rPr>
          <w:szCs w:val="28"/>
        </w:rPr>
        <w:t>Порядок формирования и использования резервов предстоящих расх</w:t>
      </w:r>
      <w:r w:rsidRPr="00B62C44">
        <w:rPr>
          <w:szCs w:val="28"/>
        </w:rPr>
        <w:t>о</w:t>
      </w:r>
      <w:r w:rsidRPr="00B62C44">
        <w:rPr>
          <w:szCs w:val="28"/>
        </w:rPr>
        <w:t>дов</w:t>
      </w:r>
      <w:bookmarkEnd w:id="291"/>
      <w:bookmarkEnd w:id="292"/>
    </w:p>
    <w:p w:rsidR="00E120C1" w:rsidRPr="00B62C44" w:rsidRDefault="00E120C1" w:rsidP="00E120C1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bookmarkStart w:id="293" w:name="_ref_634930"/>
      <w:r w:rsidRPr="00B62C44">
        <w:rPr>
          <w:b/>
          <w:sz w:val="28"/>
          <w:szCs w:val="28"/>
        </w:rPr>
        <w:t>Общие положения</w:t>
      </w:r>
      <w:bookmarkEnd w:id="293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94" w:name="_ref_641220"/>
      <w:r w:rsidRPr="00B62C44">
        <w:rPr>
          <w:color w:val="auto"/>
          <w:sz w:val="28"/>
          <w:szCs w:val="28"/>
        </w:rPr>
        <w:t>В учете формируются следующие резервы:</w:t>
      </w:r>
      <w:bookmarkEnd w:id="294"/>
    </w:p>
    <w:p w:rsidR="00E120C1" w:rsidRPr="00B62C44" w:rsidRDefault="00E120C1" w:rsidP="00E120C1">
      <w:pPr>
        <w:pStyle w:val="af3"/>
        <w:numPr>
          <w:ilvl w:val="0"/>
          <w:numId w:val="12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резерв для оплаты фактически осуществленных затрат, по которым не поступили документы контрагентов;</w:t>
      </w:r>
    </w:p>
    <w:p w:rsidR="00E120C1" w:rsidRPr="00B62C44" w:rsidRDefault="00E120C1" w:rsidP="00E120C1">
      <w:pPr>
        <w:pStyle w:val="af3"/>
        <w:numPr>
          <w:ilvl w:val="0"/>
          <w:numId w:val="12"/>
        </w:numPr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резерв для оплаты возникающих претензий и исков.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95" w:name="_ref_647462"/>
      <w:r w:rsidRPr="00B62C44">
        <w:rPr>
          <w:color w:val="auto"/>
          <w:sz w:val="28"/>
          <w:szCs w:val="28"/>
        </w:rPr>
        <w:t>Каждый резерв используется только на покрытие тех расходов, в отношении которых он был создан.</w:t>
      </w:r>
      <w:bookmarkEnd w:id="295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96" w:name="_ref_647463"/>
      <w:r w:rsidRPr="00B62C44">
        <w:rPr>
          <w:color w:val="auto"/>
          <w:sz w:val="28"/>
          <w:szCs w:val="28"/>
        </w:rPr>
        <w:t>Признание в учете расходов, в отношении которых сформирован резерв, осуществляется за счет суммы резерва. При его недостаточн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сти соответствующие суммы отражаются в составе расходов текущего периода.</w:t>
      </w:r>
      <w:bookmarkEnd w:id="296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97" w:name="_ref_647464"/>
      <w:r w:rsidRPr="00B62C44">
        <w:rPr>
          <w:color w:val="auto"/>
          <w:sz w:val="28"/>
          <w:szCs w:val="28"/>
        </w:rPr>
        <w:t>Для отражения конкретных резервов на счете 0 401 60 000 вв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дятся аналитические коды в порядке, определенном Рабочим планом счетов.</w:t>
      </w:r>
      <w:bookmarkEnd w:id="297"/>
    </w:p>
    <w:p w:rsidR="00E120C1" w:rsidRPr="00B62C44" w:rsidRDefault="00E120C1" w:rsidP="00E120C1">
      <w:pPr>
        <w:pStyle w:val="1"/>
        <w:keepLines/>
        <w:spacing w:before="120"/>
        <w:ind w:firstLine="709"/>
        <w:jc w:val="both"/>
        <w:rPr>
          <w:sz w:val="28"/>
        </w:rPr>
      </w:pPr>
      <w:bookmarkStart w:id="298" w:name="_ref_666379"/>
      <w:r w:rsidRPr="00B62C44">
        <w:rPr>
          <w:sz w:val="28"/>
        </w:rPr>
        <w:t xml:space="preserve">Резерв для оплаты фактически осуществленных затрат, </w:t>
      </w:r>
      <w:bookmarkEnd w:id="298"/>
      <w:r w:rsidRPr="00B62C44">
        <w:rPr>
          <w:sz w:val="28"/>
        </w:rPr>
        <w:t>по которым не поступили документы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299" w:name="_ref_672615"/>
      <w:r w:rsidRPr="00B62C44">
        <w:rPr>
          <w:color w:val="auto"/>
          <w:sz w:val="28"/>
          <w:szCs w:val="28"/>
        </w:rPr>
        <w:t>Резерв по расходам без документов создается в случае, когда расходы фактически осуществлены, однако по любым причинам с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ответствующие документы от контрагента не получены.</w:t>
      </w:r>
      <w:bookmarkEnd w:id="299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300" w:name="_ref_672616"/>
      <w:r w:rsidRPr="00B62C44">
        <w:rPr>
          <w:color w:val="auto"/>
          <w:sz w:val="28"/>
          <w:szCs w:val="28"/>
        </w:rPr>
        <w:t>Примеры расходов, по которым создается резерв:</w:t>
      </w:r>
      <w:bookmarkEnd w:id="300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расходы на электроэнергию, тепловую энергию, водоснабжение и т.п., по которым не поступили счета ресурсоснабжающих организаций;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расходы в виде периодических платежей, если имеются основания для их осуществления, установленные нормативными актами и (или) договором.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301" w:name="_ref_672617"/>
      <w:r w:rsidRPr="00B62C44">
        <w:rPr>
          <w:color w:val="auto"/>
          <w:sz w:val="28"/>
          <w:szCs w:val="28"/>
        </w:rPr>
        <w:t>Работник, ответственный за осуществление расходов и (или) за взаимодействие с соответствующим контрагентом, обязан сообщить лицу, ответственному за ведение учета и составление отчетности, о фактическом осуществлении расходов и об отсутствии документов контрагента не позднее рабочего дня, следующего за днем, когда д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кументы должны были быть получены.</w:t>
      </w:r>
      <w:bookmarkEnd w:id="301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302" w:name="_ref_672618"/>
      <w:r w:rsidRPr="00B62C44">
        <w:rPr>
          <w:color w:val="auto"/>
          <w:sz w:val="28"/>
          <w:szCs w:val="28"/>
        </w:rPr>
        <w:t>Резерв создается в сумме, отражающей наиболее достоверную денежную оценку расходов, необходимых для расчетов с контраге</w:t>
      </w:r>
      <w:r w:rsidRPr="00B62C44">
        <w:rPr>
          <w:color w:val="auto"/>
          <w:sz w:val="28"/>
          <w:szCs w:val="28"/>
        </w:rPr>
        <w:t>н</w:t>
      </w:r>
      <w:r w:rsidRPr="00B62C44">
        <w:rPr>
          <w:color w:val="auto"/>
          <w:sz w:val="28"/>
          <w:szCs w:val="28"/>
        </w:rPr>
        <w:t>том.</w:t>
      </w:r>
      <w:bookmarkEnd w:id="302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303" w:name="_ref_672619"/>
      <w:r w:rsidRPr="00B62C44">
        <w:rPr>
          <w:color w:val="auto"/>
          <w:sz w:val="28"/>
          <w:szCs w:val="28"/>
        </w:rPr>
        <w:t>Наиболее достоверная оценка расходов представляет собой в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 xml:space="preserve">личину, необходимую непосредственно для исполнения (погашения) обязательства перед контрагентом по состоянию на отчетную дату </w:t>
      </w:r>
      <w:r w:rsidRPr="00B62C44">
        <w:rPr>
          <w:color w:val="auto"/>
          <w:sz w:val="28"/>
          <w:szCs w:val="28"/>
        </w:rPr>
        <w:lastRenderedPageBreak/>
        <w:t>или для перевода обязательства перед контрагентом на другое лицо по состоянию на отчетную дату.</w:t>
      </w:r>
      <w:bookmarkEnd w:id="303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304" w:name="_ref_672620"/>
      <w:r w:rsidRPr="00B62C44">
        <w:rPr>
          <w:color w:val="auto"/>
          <w:sz w:val="28"/>
          <w:szCs w:val="28"/>
        </w:rPr>
        <w:t>Величина создаваемого резерва определяется комиссией по п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ступлению и выбытию активов. Решение о создании резерва и его сумме оформляется соответствующим протоколом.</w:t>
      </w:r>
      <w:bookmarkEnd w:id="304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305" w:name="_ref_672621"/>
      <w:r w:rsidRPr="00B62C44">
        <w:rPr>
          <w:color w:val="auto"/>
          <w:sz w:val="28"/>
          <w:szCs w:val="28"/>
        </w:rPr>
        <w:t>На основании поступивших от контрагента документов факт</w:t>
      </w:r>
      <w:r w:rsidRPr="00B62C44">
        <w:rPr>
          <w:color w:val="auto"/>
          <w:sz w:val="28"/>
          <w:szCs w:val="28"/>
        </w:rPr>
        <w:t>и</w:t>
      </w:r>
      <w:r w:rsidRPr="00B62C44">
        <w:rPr>
          <w:color w:val="auto"/>
          <w:sz w:val="28"/>
          <w:szCs w:val="28"/>
        </w:rPr>
        <w:t>ческие расходы отражаются следующим образом:</w:t>
      </w:r>
      <w:bookmarkEnd w:id="305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если сумма фактических расходов меньше величины созданного резе</w:t>
      </w:r>
      <w:r w:rsidRPr="00B62C44">
        <w:rPr>
          <w:sz w:val="28"/>
          <w:szCs w:val="28"/>
        </w:rPr>
        <w:t>р</w:t>
      </w:r>
      <w:r w:rsidRPr="00B62C44">
        <w:rPr>
          <w:sz w:val="28"/>
          <w:szCs w:val="28"/>
        </w:rPr>
        <w:t>ва, то расходы относятся полностью за счет резерва, а оставшаяся величина р</w:t>
      </w:r>
      <w:r w:rsidRPr="00B62C44">
        <w:rPr>
          <w:sz w:val="28"/>
          <w:szCs w:val="28"/>
        </w:rPr>
        <w:t>е</w:t>
      </w:r>
      <w:r w:rsidRPr="00B62C44">
        <w:rPr>
          <w:sz w:val="28"/>
          <w:szCs w:val="28"/>
        </w:rPr>
        <w:t>зерва списывается на уменьшение расходов текущего финансового года;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если сумма фактических расходов превышает величину созданного р</w:t>
      </w:r>
      <w:r w:rsidRPr="00B62C44">
        <w:rPr>
          <w:sz w:val="28"/>
          <w:szCs w:val="28"/>
        </w:rPr>
        <w:t>е</w:t>
      </w:r>
      <w:r w:rsidRPr="00B62C44">
        <w:rPr>
          <w:sz w:val="28"/>
          <w:szCs w:val="28"/>
        </w:rPr>
        <w:t>зерва, то расходы относятся за счет резерва в полной сумме резерва, а оста</w:t>
      </w:r>
      <w:r w:rsidRPr="00B62C44">
        <w:rPr>
          <w:sz w:val="28"/>
          <w:szCs w:val="28"/>
        </w:rPr>
        <w:t>в</w:t>
      </w:r>
      <w:r w:rsidRPr="00B62C44">
        <w:rPr>
          <w:sz w:val="28"/>
          <w:szCs w:val="28"/>
        </w:rPr>
        <w:t>шаяся величина расходов относится за счет расходов текущего финансового года.</w:t>
      </w:r>
    </w:p>
    <w:p w:rsidR="00E120C1" w:rsidRPr="00B62C44" w:rsidRDefault="00E120C1" w:rsidP="00E120C1">
      <w:pPr>
        <w:pStyle w:val="1"/>
        <w:keepLines/>
        <w:spacing w:before="240" w:after="120" w:line="276" w:lineRule="auto"/>
        <w:ind w:firstLine="709"/>
        <w:jc w:val="left"/>
        <w:rPr>
          <w:sz w:val="28"/>
        </w:rPr>
      </w:pPr>
      <w:bookmarkStart w:id="306" w:name="_ref_691469"/>
      <w:r w:rsidRPr="00B62C44">
        <w:rPr>
          <w:sz w:val="28"/>
        </w:rPr>
        <w:t>Резерв для оплаты возникающих претензий и исков</w:t>
      </w:r>
      <w:bookmarkEnd w:id="306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307" w:name="_ref_697711"/>
      <w:r w:rsidRPr="00B62C44">
        <w:rPr>
          <w:color w:val="auto"/>
          <w:sz w:val="28"/>
          <w:szCs w:val="28"/>
        </w:rPr>
        <w:t>Резерв по претензиям, искам признается на основании предъя</w:t>
      </w:r>
      <w:r w:rsidRPr="00B62C44">
        <w:rPr>
          <w:color w:val="auto"/>
          <w:sz w:val="28"/>
          <w:szCs w:val="28"/>
        </w:rPr>
        <w:t>в</w:t>
      </w:r>
      <w:r w:rsidRPr="00B62C44">
        <w:rPr>
          <w:color w:val="auto"/>
          <w:sz w:val="28"/>
          <w:szCs w:val="28"/>
        </w:rPr>
        <w:t>ленных претензий, исков в следующем порядке:</w:t>
      </w:r>
      <w:bookmarkEnd w:id="307"/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по оспоримым претензионным требованиям, по которым предполагается досудебное урегулирование, - на дату получения претензионного требования;</w:t>
      </w:r>
    </w:p>
    <w:p w:rsidR="00E120C1" w:rsidRPr="00B62C44" w:rsidRDefault="00E120C1" w:rsidP="00E120C1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по оспоримым исковым требованиям, по которым не предполагается д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судебное урегулирование, - на дату уведомления о принятии иска к судебному производству.</w:t>
      </w:r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308" w:name="_ref_697712"/>
      <w:r w:rsidRPr="00B62C44">
        <w:rPr>
          <w:color w:val="auto"/>
          <w:sz w:val="28"/>
          <w:szCs w:val="28"/>
        </w:rPr>
        <w:t>Размер резерва по претензиям, искам признается в полной сумме претензионных требований и исков.</w:t>
      </w:r>
      <w:bookmarkEnd w:id="308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309" w:name="_ref_697713"/>
      <w:r w:rsidRPr="00B62C44">
        <w:rPr>
          <w:color w:val="auto"/>
          <w:sz w:val="28"/>
          <w:szCs w:val="28"/>
        </w:rPr>
        <w:t>В случае избыточности суммы признанного резерва или в случае прекращения выполнения условий признания резерва, неиспольз</w:t>
      </w:r>
      <w:r w:rsidRPr="00B62C44">
        <w:rPr>
          <w:color w:val="auto"/>
          <w:sz w:val="28"/>
          <w:szCs w:val="28"/>
        </w:rPr>
        <w:t>о</w:t>
      </w:r>
      <w:r w:rsidRPr="00B62C44">
        <w:rPr>
          <w:color w:val="auto"/>
          <w:sz w:val="28"/>
          <w:szCs w:val="28"/>
        </w:rPr>
        <w:t>ванная сумма резерва списывается с отнесением на уменьшение ра</w:t>
      </w:r>
      <w:r w:rsidRPr="00B62C44">
        <w:rPr>
          <w:color w:val="auto"/>
          <w:sz w:val="28"/>
          <w:szCs w:val="28"/>
        </w:rPr>
        <w:t>с</w:t>
      </w:r>
      <w:r w:rsidRPr="00B62C44">
        <w:rPr>
          <w:color w:val="auto"/>
          <w:sz w:val="28"/>
          <w:szCs w:val="28"/>
        </w:rPr>
        <w:t>ходов текущего периода.</w:t>
      </w:r>
      <w:bookmarkEnd w:id="309"/>
    </w:p>
    <w:p w:rsidR="00E120C1" w:rsidRPr="00B62C44" w:rsidRDefault="00E120C1" w:rsidP="00E120C1">
      <w:pPr>
        <w:pStyle w:val="2"/>
        <w:keepNext w:val="0"/>
        <w:keepLines w:val="0"/>
        <w:numPr>
          <w:ilvl w:val="1"/>
          <w:numId w:val="0"/>
        </w:numPr>
        <w:spacing w:before="0"/>
        <w:ind w:firstLine="709"/>
        <w:jc w:val="both"/>
        <w:rPr>
          <w:color w:val="auto"/>
          <w:sz w:val="28"/>
          <w:szCs w:val="28"/>
        </w:rPr>
      </w:pPr>
      <w:bookmarkStart w:id="310" w:name="_ref_697714"/>
      <w:r w:rsidRPr="00B62C44">
        <w:rPr>
          <w:color w:val="auto"/>
          <w:sz w:val="28"/>
          <w:szCs w:val="28"/>
        </w:rPr>
        <w:t>В случае недостаточности суммы признанного резерва разница между суммой признанного резерва и затратами по исполнению пр</w:t>
      </w:r>
      <w:r w:rsidRPr="00B62C44">
        <w:rPr>
          <w:color w:val="auto"/>
          <w:sz w:val="28"/>
          <w:szCs w:val="28"/>
        </w:rPr>
        <w:t>е</w:t>
      </w:r>
      <w:r w:rsidRPr="00B62C44">
        <w:rPr>
          <w:color w:val="auto"/>
          <w:sz w:val="28"/>
          <w:szCs w:val="28"/>
        </w:rPr>
        <w:t>тензий, рисков признается расходами текущего периода.</w:t>
      </w:r>
      <w:bookmarkEnd w:id="310"/>
    </w:p>
    <w:p w:rsidR="00E120C1" w:rsidRPr="00B62C44" w:rsidRDefault="00E120C1" w:rsidP="00E120C1">
      <w:pPr>
        <w:keepNext/>
        <w:keepLines/>
        <w:jc w:val="right"/>
        <w:rPr>
          <w:sz w:val="28"/>
          <w:szCs w:val="28"/>
        </w:rPr>
      </w:pPr>
    </w:p>
    <w:p w:rsidR="00E120C1" w:rsidRPr="00B62C44" w:rsidRDefault="00E120C1" w:rsidP="00E120C1">
      <w:pPr>
        <w:keepNext/>
        <w:keepLines/>
        <w:jc w:val="right"/>
        <w:rPr>
          <w:sz w:val="28"/>
          <w:szCs w:val="28"/>
        </w:rPr>
      </w:pPr>
    </w:p>
    <w:p w:rsidR="00E120C1" w:rsidRPr="00B62C44" w:rsidRDefault="00E120C1" w:rsidP="00E120C1">
      <w:pPr>
        <w:rPr>
          <w:sz w:val="26"/>
          <w:szCs w:val="26"/>
        </w:rPr>
      </w:pPr>
    </w:p>
    <w:p w:rsidR="00E120C1" w:rsidRPr="00B62C44" w:rsidRDefault="00E120C1" w:rsidP="00E120C1">
      <w:pPr>
        <w:rPr>
          <w:sz w:val="26"/>
          <w:szCs w:val="26"/>
        </w:rPr>
      </w:pPr>
    </w:p>
    <w:p w:rsidR="00E120C1" w:rsidRPr="00B62C44" w:rsidRDefault="00E120C1" w:rsidP="00E120C1">
      <w:pPr>
        <w:rPr>
          <w:sz w:val="26"/>
          <w:szCs w:val="26"/>
        </w:rPr>
      </w:pPr>
    </w:p>
    <w:p w:rsidR="00E120C1" w:rsidRPr="00B62C44" w:rsidRDefault="00E120C1" w:rsidP="00E120C1">
      <w:pPr>
        <w:rPr>
          <w:sz w:val="26"/>
          <w:szCs w:val="26"/>
        </w:rPr>
      </w:pPr>
    </w:p>
    <w:p w:rsidR="00E120C1" w:rsidRPr="00B62C44" w:rsidRDefault="00E120C1" w:rsidP="00E120C1">
      <w:pPr>
        <w:rPr>
          <w:sz w:val="26"/>
          <w:szCs w:val="26"/>
        </w:rPr>
      </w:pPr>
    </w:p>
    <w:p w:rsidR="00E120C1" w:rsidRPr="00B62C44" w:rsidRDefault="00E120C1" w:rsidP="00E120C1">
      <w:pPr>
        <w:rPr>
          <w:sz w:val="26"/>
          <w:szCs w:val="26"/>
        </w:rPr>
      </w:pPr>
    </w:p>
    <w:p w:rsidR="00E120C1" w:rsidRPr="00B62C44" w:rsidRDefault="00E120C1" w:rsidP="00E120C1">
      <w:pPr>
        <w:rPr>
          <w:sz w:val="26"/>
          <w:szCs w:val="26"/>
        </w:rPr>
      </w:pPr>
    </w:p>
    <w:p w:rsidR="00E120C1" w:rsidRPr="00B62C44" w:rsidRDefault="00E120C1" w:rsidP="00E120C1">
      <w:pPr>
        <w:rPr>
          <w:sz w:val="26"/>
          <w:szCs w:val="26"/>
        </w:rPr>
      </w:pPr>
    </w:p>
    <w:p w:rsidR="00E120C1" w:rsidRPr="00B62C44" w:rsidRDefault="00E120C1" w:rsidP="00E120C1">
      <w:pPr>
        <w:rPr>
          <w:sz w:val="26"/>
          <w:szCs w:val="26"/>
        </w:rPr>
      </w:pPr>
    </w:p>
    <w:p w:rsidR="00E120C1" w:rsidRPr="00B62C44" w:rsidRDefault="00E120C1" w:rsidP="00E120C1">
      <w:pPr>
        <w:rPr>
          <w:sz w:val="26"/>
          <w:szCs w:val="26"/>
        </w:rPr>
      </w:pPr>
    </w:p>
    <w:p w:rsidR="00E120C1" w:rsidRPr="00B62C44" w:rsidRDefault="00E120C1" w:rsidP="00E120C1">
      <w:pPr>
        <w:rPr>
          <w:sz w:val="26"/>
          <w:szCs w:val="26"/>
        </w:rPr>
      </w:pPr>
    </w:p>
    <w:p w:rsidR="00E120C1" w:rsidRPr="00B62C44" w:rsidRDefault="00E120C1" w:rsidP="00E120C1">
      <w:pPr>
        <w:rPr>
          <w:sz w:val="26"/>
          <w:szCs w:val="26"/>
        </w:rPr>
        <w:sectPr w:rsidR="00E120C1" w:rsidRPr="00B62C44" w:rsidSect="008B6ADF">
          <w:pgSz w:w="11906" w:h="16840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16" w:type="dxa"/>
        <w:tblInd w:w="93" w:type="dxa"/>
        <w:tblLook w:val="04A0"/>
      </w:tblPr>
      <w:tblGrid>
        <w:gridCol w:w="1858"/>
        <w:gridCol w:w="709"/>
        <w:gridCol w:w="960"/>
        <w:gridCol w:w="741"/>
        <w:gridCol w:w="10348"/>
      </w:tblGrid>
      <w:tr w:rsidR="00E120C1" w:rsidRPr="00B62C44" w:rsidTr="00E120C1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0C1" w:rsidRPr="00B62C44" w:rsidRDefault="00E120C1" w:rsidP="00E12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Приложение № 12</w:t>
            </w:r>
            <w:r w:rsidRPr="00B62C44">
              <w:rPr>
                <w:rFonts w:ascii="Arial" w:hAnsi="Arial" w:cs="Arial"/>
                <w:sz w:val="16"/>
                <w:szCs w:val="16"/>
              </w:rPr>
              <w:br/>
              <w:t>к Учетной политике</w:t>
            </w:r>
          </w:p>
        </w:tc>
      </w:tr>
      <w:tr w:rsidR="00E120C1" w:rsidRPr="00B62C44" w:rsidTr="00E120C1">
        <w:trPr>
          <w:trHeight w:val="19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0C1" w:rsidRPr="00B62C44" w:rsidTr="00E120C1">
        <w:trPr>
          <w:trHeight w:val="48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C1" w:rsidRPr="00B62C44" w:rsidRDefault="00E120C1" w:rsidP="00E120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2C44">
              <w:rPr>
                <w:rFonts w:ascii="Arial" w:hAnsi="Arial" w:cs="Arial"/>
                <w:b/>
                <w:bCs/>
                <w:sz w:val="28"/>
                <w:szCs w:val="28"/>
              </w:rPr>
              <w:t>Порядок формирования рабочего плана счетов</w:t>
            </w:r>
          </w:p>
        </w:tc>
      </w:tr>
      <w:tr w:rsidR="00E120C1" w:rsidRPr="00B62C44" w:rsidTr="00E120C1">
        <w:trPr>
          <w:trHeight w:val="480"/>
        </w:trPr>
        <w:tc>
          <w:tcPr>
            <w:tcW w:w="146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0C1" w:rsidRPr="00B62C44" w:rsidRDefault="00E120C1" w:rsidP="00E120C1">
            <w:r w:rsidRPr="00B62C44">
              <w:t>1.1.</w:t>
            </w:r>
            <w:r w:rsidRPr="00B62C44">
              <w:rPr>
                <w:sz w:val="14"/>
                <w:szCs w:val="14"/>
              </w:rPr>
              <w:t xml:space="preserve">            </w:t>
            </w:r>
            <w:r w:rsidRPr="00B62C44">
              <w:t>Рабочий план счетов формируется по форме:</w:t>
            </w:r>
          </w:p>
        </w:tc>
      </w:tr>
      <w:tr w:rsidR="00E120C1" w:rsidRPr="00B62C44" w:rsidTr="00E120C1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E120C1" w:rsidRPr="00B62C44" w:rsidRDefault="00E120C1" w:rsidP="00E120C1">
            <w:pPr>
              <w:jc w:val="center"/>
              <w:outlineLvl w:val="2"/>
              <w:rPr>
                <w:rFonts w:ascii="Arial" w:hAnsi="Arial" w:cs="Arial"/>
              </w:rPr>
            </w:pPr>
            <w:r w:rsidRPr="00B62C44">
              <w:rPr>
                <w:rFonts w:ascii="Arial" w:hAnsi="Arial" w:cs="Arial"/>
              </w:rPr>
              <w:t>КПС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E120C1" w:rsidRPr="00B62C44" w:rsidRDefault="00E120C1" w:rsidP="00E120C1">
            <w:pPr>
              <w:jc w:val="center"/>
              <w:outlineLvl w:val="2"/>
              <w:rPr>
                <w:rFonts w:ascii="Arial" w:hAnsi="Arial" w:cs="Arial"/>
              </w:rPr>
            </w:pPr>
            <w:r w:rsidRPr="00B62C44">
              <w:rPr>
                <w:rFonts w:ascii="Arial" w:hAnsi="Arial" w:cs="Arial"/>
              </w:rPr>
              <w:t>КФО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E120C1" w:rsidRPr="00B62C44" w:rsidRDefault="00E120C1" w:rsidP="00E120C1">
            <w:pPr>
              <w:jc w:val="center"/>
              <w:outlineLvl w:val="2"/>
              <w:rPr>
                <w:rFonts w:ascii="Arial" w:hAnsi="Arial" w:cs="Arial"/>
              </w:rPr>
            </w:pPr>
            <w:r w:rsidRPr="00B62C44">
              <w:rPr>
                <w:rFonts w:ascii="Arial" w:hAnsi="Arial" w:cs="Arial"/>
              </w:rPr>
              <w:t>Счет код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E120C1" w:rsidRPr="00B62C44" w:rsidRDefault="00E120C1" w:rsidP="00E120C1">
            <w:pPr>
              <w:jc w:val="center"/>
              <w:outlineLvl w:val="2"/>
              <w:rPr>
                <w:rFonts w:ascii="Arial" w:hAnsi="Arial" w:cs="Arial"/>
              </w:rPr>
            </w:pPr>
            <w:r w:rsidRPr="00B62C44">
              <w:rPr>
                <w:rFonts w:ascii="Arial" w:hAnsi="Arial" w:cs="Arial"/>
              </w:rPr>
              <w:t>КЭК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E120C1" w:rsidRPr="00B62C44" w:rsidRDefault="00E120C1" w:rsidP="00E120C1">
            <w:pPr>
              <w:jc w:val="center"/>
              <w:outlineLvl w:val="2"/>
              <w:rPr>
                <w:rFonts w:ascii="Arial" w:hAnsi="Arial" w:cs="Arial"/>
              </w:rPr>
            </w:pPr>
            <w:r w:rsidRPr="00B62C44">
              <w:rPr>
                <w:rFonts w:ascii="Arial" w:hAnsi="Arial" w:cs="Arial"/>
              </w:rPr>
              <w:t>Наименование</w:t>
            </w:r>
          </w:p>
        </w:tc>
      </w:tr>
      <w:tr w:rsidR="00E120C1" w:rsidRPr="00B62C44" w:rsidTr="00E120C1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101.11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стоимости жилых помещений - недвижимого имущества учреждения</w:t>
            </w:r>
          </w:p>
        </w:tc>
      </w:tr>
      <w:tr w:rsidR="00E120C1" w:rsidRPr="00B62C44" w:rsidTr="00E120C1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101.11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жилых помещений - недвижимого имущества учреждения</w:t>
            </w:r>
          </w:p>
        </w:tc>
      </w:tr>
      <w:tr w:rsidR="00E120C1" w:rsidRPr="00B62C44" w:rsidTr="00E120C1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101.12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</w:tr>
      <w:tr w:rsidR="00E120C1" w:rsidRPr="00B62C44" w:rsidTr="00E120C1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101.12.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101.34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стоимости машин и оборудования -  иного движимого имущества учреждения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101.34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машин и оборудования -  иного движимого имущества учреждения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101.35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стоимости транспортных средств - иного движимого имущества учреждения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101.35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транспортных средств - иного движимого имущества учреждения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101.36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стоимости производственного и хозяйственного инвентаря -  иного движимого имущества учреждения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101.36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производственного и хозяйственного инвентаря -  иного движимого имущества учреждения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101.38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стоимости прочих основных средств - иного движимого имущества учреждения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101.38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прочих основных средств - иного движимого имущества учреждения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103.11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стоимости земли - недвижимого имущества учреждения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103.11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земли - недвижимого имущества учреждения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104.11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жилых помещений - недвижимого имущества учреждения за счет амортизации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104.12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104.34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104.35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104.36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инвентаря производственного и хозяйственного - иного движимого имущества учреждения за счет амортиз</w:t>
            </w:r>
            <w:r w:rsidRPr="00B62C44">
              <w:rPr>
                <w:rFonts w:ascii="Arial" w:hAnsi="Arial" w:cs="Arial"/>
                <w:sz w:val="16"/>
                <w:szCs w:val="16"/>
              </w:rPr>
              <w:t>а</w:t>
            </w:r>
            <w:r w:rsidRPr="00B62C44">
              <w:rPr>
                <w:rFonts w:ascii="Arial" w:hAnsi="Arial" w:cs="Arial"/>
                <w:sz w:val="16"/>
                <w:szCs w:val="16"/>
              </w:rPr>
              <w:t>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104.38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104.51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недвижимого имущества в составе имущества казны за счет амортизации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104.52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движимого имущества в составе имущества казны за счет амортизации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104.54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нематериальных активов в составе имущества казны за счет амортизации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105.33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 - иного движимого имущества учреждения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105.33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горюче-смазочных материалов - иного движимого имущества учреждения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105.34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 - иного движимого имущества учреждения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105.34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строительных материалов - иного движимого имущества учреждения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105.36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- иного движимого имущества учреждения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105.36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прочих материальных запасов - иного движимого имущества учреждения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106.11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вложений в основные средства - недвижимое имущество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106.11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вложений в основные средства - недвижимое имущество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106.13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вложений в непроизведенные активы - недвижимое имущество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106.13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меньшение вложений в непроизведенные активы - недвижимое имущество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106.31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вложений в основные средства - иное движимое имущество учреждения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106.31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вложений в основные средства - иное движимое имущество учреждения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106.34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вложений в материальные запасы - иное движимое имущество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106.34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вложений в материальные запасы - иное движимое имущество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108.51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стоимости недвижимого имущества в составе имущества казны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108.51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недвижимого имущества в составе имущества казны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108.52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стоимости движимого имущества в составе имущества казны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108.52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движимого имущества в составе имущества казны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108.55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стоимости непроизведенных активов, составляющих казну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108.55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непроизведенных активов, составляющих казну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108.56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запасов, составляющих казну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108.56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стоимости материальных запасов, составляющих казну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205.11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 налоговым доходам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205.11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 налоговым доходам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205.41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 суммам принудительного изъятия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205.41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 суммам принудительного изъятия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205.51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 поступлениям от других бюджетов бюджетной системы Российской Федерации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205.51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 поступлениям от других бюджетов бюджетной системы Российской Федерации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 оплате труда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 оплате труда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 авансам по прочим выплатам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 авансам по прочим выплатам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 авансам по начислениям на выплаты по оплате труда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 авансам по начислениям на выплаты по оплате труда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 авансам по услугам связи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 авансам по услугам связи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 авансам по транспортным услугам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 авансам по транспортным услугам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 выданным авансам за коммунальные услуги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 выданным авансам за коммунальные услуги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 авансам по арендной плате за пользование имуществом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 авансам по прочим работам, услугам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 авансам по прочим работам, услугам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 выданным авансам на приобретение основных средств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 выданным авансам на приобретение основных средств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 авансам по приобретению материальных запасов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 авансам по приобретению материальных запасов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 выданным авансам по перечислениям другим бюджетам бюджетной системы Российской Федерации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206.51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 выданным авансам по перечислениям другим бюджетам бюджетной системы Росси</w:t>
            </w:r>
            <w:r w:rsidRPr="00B62C44">
              <w:rPr>
                <w:rFonts w:ascii="Arial" w:hAnsi="Arial" w:cs="Arial"/>
                <w:sz w:val="16"/>
                <w:szCs w:val="16"/>
              </w:rPr>
              <w:t>й</w:t>
            </w:r>
            <w:r w:rsidRPr="00B62C44">
              <w:rPr>
                <w:rFonts w:ascii="Arial" w:hAnsi="Arial" w:cs="Arial"/>
                <w:sz w:val="16"/>
                <w:szCs w:val="16"/>
              </w:rPr>
              <w:t>ской Федерации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208.11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подотчетных лиц по заработной плате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208.11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подотчетных лиц по заработной плате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208.12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подотчетных лиц по прочим выплатам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208.12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подотчетных лиц по прочим выплатам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208.21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подотчетных лиц по оплате услуг связи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208.21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подотчетных лиц по оплате услуг связи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208.22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подотчетных лиц по оплате транспортных услуг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208.22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подотчетных лиц по оплате транспортных услуг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208.25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208.25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208.26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подотчетных лиц по оплате прочих работ, услуг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208.26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подотчетных лиц по оплате прочих работ, услуг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208.31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подотчетных лиц по приобретению основных средств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208.31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подотчетных лиц по приобретению основных средств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208.34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208.34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208.96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дебиторской задолженности подотчетных лиц по оплате иных расходов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208.96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дебиторской задолженности подотчетных лиц по оплате иных расходов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поступившим в бюджет налоговым доходам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поступившим в бюджет доходам от операционной аренды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поступившим в бюджет доходам от финансовой аренды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поступившим в бюджет платежам при пользовании природными ресурсами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поступившим в бюджет процентам по депозитам, остаткам денежных средств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поступившим в бюджет процентам по предоставленным заимствованиям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поступившим в бюджет процентам по иным финансовым инструментам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поступившим в бюджет дивидендам от объектов инвестирования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поступившим в бюджет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поступившим в бюджет иным доходам от собственности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поступившим в бюджет доходам от оказания платных услуг (работ)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поступившей в бюджет плате за предоставление информации из государственных источников (реестров)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поступившим в бюджет доходам от компенсации затрат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поступившим в бюджет доходам по условным арендным платежам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поступившим в бюджет доходам от возврата дебиторской задолженности прошлых лет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поступившим в бюджет доходам от штрафных санкций за нарушение законодательства о заку</w:t>
            </w:r>
            <w:r w:rsidRPr="00B62C44">
              <w:rPr>
                <w:rFonts w:ascii="Arial" w:hAnsi="Arial" w:cs="Arial"/>
                <w:sz w:val="16"/>
                <w:szCs w:val="16"/>
              </w:rPr>
              <w:t>п</w:t>
            </w:r>
            <w:r w:rsidRPr="00B62C44">
              <w:rPr>
                <w:rFonts w:ascii="Arial" w:hAnsi="Arial" w:cs="Arial"/>
                <w:sz w:val="16"/>
                <w:szCs w:val="16"/>
              </w:rPr>
              <w:t>ках и нарушение условий контрактов (договоров)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поступившим в бюджет доходам от штрафных санкций по долговым обязательствам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поступившим в бюджет страховым возмещениям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поступившим в бюджет возмещениям ущерба имуществу (за исключением страховых возмещ</w:t>
            </w:r>
            <w:r w:rsidRPr="00B62C44">
              <w:rPr>
                <w:rFonts w:ascii="Arial" w:hAnsi="Arial" w:cs="Arial"/>
                <w:sz w:val="16"/>
                <w:szCs w:val="16"/>
              </w:rPr>
              <w:t>е</w:t>
            </w:r>
            <w:r w:rsidRPr="00B62C44">
              <w:rPr>
                <w:rFonts w:ascii="Arial" w:hAnsi="Arial" w:cs="Arial"/>
                <w:sz w:val="16"/>
                <w:szCs w:val="16"/>
              </w:rPr>
              <w:t>ний)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поступившим в бюджет прочим доходам от сумм принудительного изъятия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поступлениям от других бюджетов бюджетной системы Российской Федерации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поступлениям от наднациональных организаций и правительств иностранных государств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поступлениям от международных финансовых организаций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поступившим в бюджет доходам от переоценки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 органом по поступившим в бюджет чрезвычайным доходам от операций с активами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поступившим в бюджет невыясненным поступлениям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поступившим в бюджет иным доходам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поступлениям в бюджет от реализации нефинансовых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поступлениям в бюджет от выбытия основных средств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поступлениям в бюджет от выбытия нематериальных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поступлениям в бюджет от выбытия непроизведенных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поступлениям в бюджет от выбытия материальных запасов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поступлениям в бюджет от выбытия финансовых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 органом по поступлениям в бюджет от возврата депозитов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поступлениям в бюджет от выбытия ценных бумаг, кроме акций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поступлениям в бюджет от выбытия акций и иных форм участия в капитале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поступлениям в бюджет от возврата бюджетных ссуд и кредитов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поступлениям в бюджет от выбытия иных финансовых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поступлениям в бюджет от заимствований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поступлениям в бюджет внутренних заимствований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с финансовыми органами по поступлениям в бюджет внешних заимствований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кредиторской задолженности по заработной плате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кредиторской задолженности по заработной плате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кредиторской задолженности по прочим выплатам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кредиторской задолженности по прочим выплатам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кредиторской задолженности по начислениям на выплаты по оплате труда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кредиторской задолженности по начислениям на выплаты по оплате труда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кредиторской задолженности по услугам связи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кредиторской задолженности по услугам связи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кредиторской задолженности по транспортным услугам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кредиторской задолженности по транспортным услугам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кредиторской задолженности по коммунальным услугам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кредиторской задолженности по коммунальным услугам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кредиторской задолженности по арендной плате за пользование имуществом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кредиторской задолженности по арендной плате за пользование имуществом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кредиторской задолженности по работам, услугам по содержанию имущества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кредиторской задолженности по работам, услугам по содержанию имущества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кредиторской задолженности по прочим работам, услугам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кредиторской задолженности по прочим работам, услугам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кредиторской задолженности по приобретению основных средств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кредиторской задолженности по приобретению основных средств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кредиторской задолженности по приобретению материальных запасов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кредиторской задолженности по приобретению материальных запасов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кредиторской задолженности по перечислениям другим бюджетам бюджетной системы Российской Федерации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кредиторской задолженности по перечислениям другим бюджетам бюджетной системы Российской Федерации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кредиторской задолженности по пенсиям, пособиям, выплачиваемым организациями сектора государственного управл</w:t>
            </w:r>
            <w:r w:rsidRPr="00B62C44">
              <w:rPr>
                <w:rFonts w:ascii="Arial" w:hAnsi="Arial" w:cs="Arial"/>
                <w:sz w:val="16"/>
                <w:szCs w:val="16"/>
              </w:rPr>
              <w:t>е</w:t>
            </w:r>
            <w:r w:rsidRPr="00B62C44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кредиторской задолженности по пенсиям, пособиям, выплачиваемым организациями сектора государственного упра</w:t>
            </w:r>
            <w:r w:rsidRPr="00B62C44">
              <w:rPr>
                <w:rFonts w:ascii="Arial" w:hAnsi="Arial" w:cs="Arial"/>
                <w:sz w:val="16"/>
                <w:szCs w:val="16"/>
              </w:rPr>
              <w:t>в</w:t>
            </w:r>
            <w:r w:rsidRPr="00B62C44">
              <w:rPr>
                <w:rFonts w:ascii="Arial" w:hAnsi="Arial" w:cs="Arial"/>
                <w:sz w:val="16"/>
                <w:szCs w:val="16"/>
              </w:rPr>
              <w:t>ления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кредиторской задолженности по прочим расходам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302.91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кредиторской задолженности по прочим расходам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303.01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кредиторской задолженности по налогу на доходы физических лиц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303.01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кредиторской задолженности по налогу на доходы физических лиц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303.02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303.02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303.05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кредиторской задолженности по прочим платежам в бюджет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303.05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кредиторской задолженности по прочим платежам в бюджет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303.06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кредиторской задолженности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303.06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кредиторской задолженности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303.07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303.07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303.10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303.10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303.12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кредиторской задолженности по налогу на имущество организаций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303.12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кредиторской задолженности по налогу на имущество организаций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Увеличение кредиторской задолженности по земельному налогу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303,13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Уменьшение кредиторской задолженности по земельному налогу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заработной плате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прочим выплатам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начислениям на выплаты по оплате труда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оплате услуг связи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оплате транспортных услуг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оплате коммунальных услуг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арендной плате за пользование имуществом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оплате работ, услуг по содержанию имущества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оплате прочих работ, услуг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обслуживанию внутреннего долга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обслуживанию внешнего государственного долга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безвозмездным перечислениям государственным и муниципальным организациям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безвозмездным перечислениям организациям, за исключением гос</w:t>
            </w:r>
            <w:r w:rsidRPr="00B62C44">
              <w:rPr>
                <w:rFonts w:ascii="Arial" w:hAnsi="Arial" w:cs="Arial"/>
                <w:sz w:val="16"/>
                <w:szCs w:val="16"/>
              </w:rPr>
              <w:t>у</w:t>
            </w:r>
            <w:r w:rsidRPr="00B62C44">
              <w:rPr>
                <w:rFonts w:ascii="Arial" w:hAnsi="Arial" w:cs="Arial"/>
                <w:sz w:val="16"/>
                <w:szCs w:val="16"/>
              </w:rPr>
              <w:t>дарственных и муниципальных организаций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перечислениям другим бюджетам бюджетной системы Российской Федерации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перечислениям наднациональным организациям и правительствам иностранных государств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перечислениям международным организациям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пенсиям, пособиям и выплатам по пенсионному, социальному и мед</w:t>
            </w:r>
            <w:r w:rsidRPr="00B62C44">
              <w:rPr>
                <w:rFonts w:ascii="Arial" w:hAnsi="Arial" w:cs="Arial"/>
                <w:sz w:val="16"/>
                <w:szCs w:val="16"/>
              </w:rPr>
              <w:t>и</w:t>
            </w:r>
            <w:r w:rsidRPr="00B62C44">
              <w:rPr>
                <w:rFonts w:ascii="Arial" w:hAnsi="Arial" w:cs="Arial"/>
                <w:sz w:val="16"/>
                <w:szCs w:val="16"/>
              </w:rPr>
              <w:t>цинскому страхованию населения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пособиям по социальной помощи населению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пенсиям, пособиям, выплачиваемым организациями сектора госуда</w:t>
            </w:r>
            <w:r w:rsidRPr="00B62C44">
              <w:rPr>
                <w:rFonts w:ascii="Arial" w:hAnsi="Arial" w:cs="Arial"/>
                <w:sz w:val="16"/>
                <w:szCs w:val="16"/>
              </w:rPr>
              <w:t>р</w:t>
            </w:r>
            <w:r w:rsidRPr="00B62C44">
              <w:rPr>
                <w:rFonts w:ascii="Arial" w:hAnsi="Arial" w:cs="Arial"/>
                <w:sz w:val="16"/>
                <w:szCs w:val="16"/>
              </w:rPr>
              <w:t>ственного управления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 органом по чрезвычайным расходам по операциям с активами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налогам, пошлинам и сборам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штрафам за нарушение законодательства о налогах и сборах, закон</w:t>
            </w:r>
            <w:r w:rsidRPr="00B62C44">
              <w:rPr>
                <w:rFonts w:ascii="Arial" w:hAnsi="Arial" w:cs="Arial"/>
                <w:sz w:val="16"/>
                <w:szCs w:val="16"/>
              </w:rPr>
              <w:t>о</w:t>
            </w:r>
            <w:r w:rsidRPr="00B62C44">
              <w:rPr>
                <w:rFonts w:ascii="Arial" w:hAnsi="Arial" w:cs="Arial"/>
                <w:sz w:val="16"/>
                <w:szCs w:val="16"/>
              </w:rPr>
              <w:t>дательства о страховых взносах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штрафам за нарушение законодательства о закупках и нарушение условий контрактов (договоров)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штрафным санкциям по долговым обязательствам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другим экономическим санкциям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иным расходам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приобретению основных средств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приобретению нематериальных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приобретению непроизведенных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приобретению материальных запасов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 органом по размещению средств бюджета на депозиты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приобретению ценных бумаг, кроме акций и иных форм участия в к</w:t>
            </w:r>
            <w:r w:rsidRPr="00B62C44">
              <w:rPr>
                <w:rFonts w:ascii="Arial" w:hAnsi="Arial" w:cs="Arial"/>
                <w:sz w:val="16"/>
                <w:szCs w:val="16"/>
              </w:rPr>
              <w:t>а</w:t>
            </w:r>
            <w:r w:rsidRPr="00B62C44">
              <w:rPr>
                <w:rFonts w:ascii="Arial" w:hAnsi="Arial" w:cs="Arial"/>
                <w:sz w:val="16"/>
                <w:szCs w:val="16"/>
              </w:rPr>
              <w:t>питале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приобретению акций и иных форм участия в капитале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предоставлению бюджетных кредитов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размещению депозитов и поступлению иных финансовых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погашению задолженности по внутреннему долгу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304.05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финансовыми органами по погашению задолженности по внешнему государственному долгу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экономического субъекта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Налоговые доходы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собственности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операционной аренды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финансовой аренды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Проценты по депозитам, остаткам денежных средств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Проценты по предоставленным заимствованиям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Проценты по иным финансовым инструментам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Дивиденды от объектов инвестирования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предоставления неисключительных прав на результаты интеллектуальной деятельности и средства индивидуализации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Иные доходы от собственности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оказания платных услуг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оказания услуг (работ) по программе обязательного медицинского страхования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Плата за предоставление информации из государственных источников (реестров)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компенсации затрат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по условным арендным платежам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бюджета от возврата дебиторской задолженности прошлых лет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сумм принудительного изъятия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штрафных санкций по долговым обязательствам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Страховые возмещения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Возмещение ущерба имуществу (за исключением страховых возмещений)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Прочие доходы от сумм принудительного изъятия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безвозмездных поступлений от бюджетов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поступлений от других бюджетов бюджетной системы Российской Федерации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поступлений от наднациональных организаций и правительств иностранных государств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поступления от международных финансовых организаций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страховых взносов на обязательное социальное страхование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операций с активами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переоценки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реализации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Чрезвычайные доходы от операций с активами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Выпадающие доходы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Курсовые разницы по результатам пересчета бухгалтерской (финансовой) отчетности загранучреждений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оценки активов и обязательств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Прочие доходы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безвозмездного права пользования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субсидии на иные цели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Доходы от субсидии на осуществление  капитальных вложений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Иные доходы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экономического субъекта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по оплате труда и начислениям на выплаты по оплате труда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по заработной плате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по прочим выплатам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начисления на выплаты по оплате труда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оплату работ, услуг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услуги связи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транспортные услуги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коммунальные услуги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арендную плату за пользование имуществом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работы, услуги по содержанию имущества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прочие работы, услуги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обслуживание государственного (муниципального) долга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обслуживание внутреннего долга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обслуживание внешнего государственного долга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безвозмездные перечисления организациям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безвозмездные перечисления государственным и муниципальным организациям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безвозмездные перечисления организациям, за исключением государственных и муниципальных организаций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безвозмездные перечисления бюджетам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перечисления другим бюджетам бюджетной системы Российской Федерации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перечисления наднациональным организациям и правительствам иностранных государств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перечисления международным организациям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социальное обеспечение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пенсии, пособия и выплаты по пенсионному, социальному и медицинскому страхованию населения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пособия по социальной помощи населению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пенсии, пособия, выплачиваемые организациями сектора государственного управления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по операциям с активами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Расходы на амортизацию основных средств и нематериальных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Расходование материальных запасов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Чрезвычайные расходы по операциям с активами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Убытки от обесценения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Штрафные санкции по долговым обязательствам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Другие экономические санкции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401.30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Финансовый результат прошлых отчетных периодов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расходам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оплате труда и начислениям на выплаты по оплате труда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заработной плате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прочим выплатам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начислениям на выплаты по оплате труда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оплате работ, услуг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услугам связи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транспортным услугам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коммунальным услугам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арендной плате за пользование имуществом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работам, услугам по содержанию имущества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прочим работам, услугам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обслуживанию государственного (муниципального) долга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обслуживанию внутреннего долга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обслуживанию внешнего государственного долга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безвозмездным перечислениям организациям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безвозмездным перечислениям государственным и муниц</w:t>
            </w:r>
            <w:r w:rsidRPr="00B62C44">
              <w:rPr>
                <w:rFonts w:ascii="Arial" w:hAnsi="Arial" w:cs="Arial"/>
                <w:sz w:val="16"/>
                <w:szCs w:val="16"/>
              </w:rPr>
              <w:t>и</w:t>
            </w:r>
            <w:r w:rsidRPr="00B62C44">
              <w:rPr>
                <w:rFonts w:ascii="Arial" w:hAnsi="Arial" w:cs="Arial"/>
                <w:sz w:val="16"/>
                <w:szCs w:val="16"/>
              </w:rPr>
              <w:t>пальным организациям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безвозмездным перечислениям бюджетам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перечислениям другим бюджетам бюджетной системы Росси</w:t>
            </w:r>
            <w:r w:rsidRPr="00B62C44">
              <w:rPr>
                <w:rFonts w:ascii="Arial" w:hAnsi="Arial" w:cs="Arial"/>
                <w:sz w:val="16"/>
                <w:szCs w:val="16"/>
              </w:rPr>
              <w:t>й</w:t>
            </w:r>
            <w:r w:rsidRPr="00B62C44">
              <w:rPr>
                <w:rFonts w:ascii="Arial" w:hAnsi="Arial" w:cs="Arial"/>
                <w:sz w:val="16"/>
                <w:szCs w:val="16"/>
              </w:rPr>
              <w:t>ской Федерации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перечислениям наднациональным организациям и правител</w:t>
            </w:r>
            <w:r w:rsidRPr="00B62C44">
              <w:rPr>
                <w:rFonts w:ascii="Arial" w:hAnsi="Arial" w:cs="Arial"/>
                <w:sz w:val="16"/>
                <w:szCs w:val="16"/>
              </w:rPr>
              <w:t>ь</w:t>
            </w:r>
            <w:r w:rsidRPr="00B62C44">
              <w:rPr>
                <w:rFonts w:ascii="Arial" w:hAnsi="Arial" w:cs="Arial"/>
                <w:sz w:val="16"/>
                <w:szCs w:val="16"/>
              </w:rPr>
              <w:t>ствам иностранных государств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перечислениям международным организациям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социальному обеспечению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пенсиям, пособиям и выплатам по пенсионному, социальному и медицинскому страхованию населения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пособиям по социальной помощи населению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пенсиям, пособиям, выплачиваемым организациям сектора государственного управления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прочим расходам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налогам, пошлинам и сборам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штрафам за нарушение законодательства о налогах и сборах, законодательства о страховых взносах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штрафам за нарушение законодательства о закупках и нар</w:t>
            </w:r>
            <w:r w:rsidRPr="00B62C44">
              <w:rPr>
                <w:rFonts w:ascii="Arial" w:hAnsi="Arial" w:cs="Arial"/>
                <w:sz w:val="16"/>
                <w:szCs w:val="16"/>
              </w:rPr>
              <w:t>у</w:t>
            </w:r>
            <w:r w:rsidRPr="00B62C44">
              <w:rPr>
                <w:rFonts w:ascii="Arial" w:hAnsi="Arial" w:cs="Arial"/>
                <w:sz w:val="16"/>
                <w:szCs w:val="16"/>
              </w:rPr>
              <w:t>шение условий контрактов (договоров)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штрафным санкциям по долговым обязательствам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другим экономическим санкциям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иным расходам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приобретению нефинансовых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приобретению основных средств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приобретению нематериальных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приобретению непроизведенных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приобретению материальных запасов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приобретению финансовых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получателей бюджетных средств по приобретению акций и иных форм участия в капитале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расходам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оплате труда и начислениям на выплаты по оплате труда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заработной плате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прочим выплатам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начислениям на выплаты по оплате труда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оплате работ, услуг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услугам связи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транспортным услугам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коммунальным услугам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арендной плате за пользование имуществом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работам, услугам по содержанию имущества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прочим работам, услугам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обслуживанию государственного (муниципального) долга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обслуживанию внутреннего долга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обслуживанию внешнего государственного долга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безвозмездным перечислениям организациям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безвозмездным перечислениям государственным и муниципальным организациям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безвозмездным перечислениям бюджетам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перечислениям другим бюджетам бюджетной системы Российской Федерации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перечислениям наднациональным организациям и правительствам иностранных государств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перечислениям международным организациям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социальному обеспечению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пенсиям, пособиям и выплатам по пенсионному, социальному и медицинскому страхованию населения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пособиям по социальной помощи населению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пенсиям, пособиям, выплачиваемым организациям сектора государственного управления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прочим расходам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налогам, пошлинам и сборам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штрафам за нарушение законодательства о налогах и сборах, законодательства о страховых взносах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штрафам за нарушение законодательства о закупках и нарушение условий контра</w:t>
            </w:r>
            <w:r w:rsidRPr="00B62C44">
              <w:rPr>
                <w:rFonts w:ascii="Arial" w:hAnsi="Arial" w:cs="Arial"/>
                <w:sz w:val="16"/>
                <w:szCs w:val="16"/>
              </w:rPr>
              <w:t>к</w:t>
            </w:r>
            <w:r w:rsidRPr="00B62C44">
              <w:rPr>
                <w:rFonts w:ascii="Arial" w:hAnsi="Arial" w:cs="Arial"/>
                <w:sz w:val="16"/>
                <w:szCs w:val="16"/>
              </w:rPr>
              <w:t>тов (договоров)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штрафным санкциям по долговым обязательствам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другим экономическим санкциям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иным расходам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приобретению нефинансовых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приобретению основных средств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приобретению нематериальных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приобретению непроизведенных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приобретению материальных запасов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приобретению финансовых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лимиты бюджетных обязательств по приобретению акций и иных форм участия в капитале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расходам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оплате труда и начислениям на выплаты по оплате труда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заработной плате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прочим выплатам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начислениям на выплаты по оплате труда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оплате работ, услуг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услугам связи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транспортным услугам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коммунальным услугам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арендной плате за пользование имуществом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работам, услугам по содержанию имущества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прочим работам, услугам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обслуживанию государственного (муниципального) долга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обслуживанию внутреннего долга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обслуживанию внешнего государственного долга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безвозмездным перечислениям организациям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безвозмездным перечислениям государственным и муниципальным организациям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безвозмездным перечислениям организациям, за исключением государственных и муниципал</w:t>
            </w:r>
            <w:r w:rsidRPr="00B62C44">
              <w:rPr>
                <w:rFonts w:ascii="Arial" w:hAnsi="Arial" w:cs="Arial"/>
                <w:sz w:val="16"/>
                <w:szCs w:val="16"/>
              </w:rPr>
              <w:t>ь</w:t>
            </w:r>
            <w:r w:rsidRPr="00B62C44">
              <w:rPr>
                <w:rFonts w:ascii="Arial" w:hAnsi="Arial" w:cs="Arial"/>
                <w:sz w:val="16"/>
                <w:szCs w:val="16"/>
              </w:rPr>
              <w:t>ных организаций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безвозмездным перечислениям бюджетам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перечислениям другим бюджетам бюджетной системы Российской Федерации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перечислениям наднациональным организациям и правительствам иностранных государств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перечислениям международным организациям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социальному обеспечению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пенсиям, пособиям и выплатам по пенсионному, социальному и медицинскому страхованию населения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пособиям по социальной помощи населению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пенсиям, пособиям, выплачиваемым организациям сектора государственного управления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прочим расходам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налогам, пошлинам и сборам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штрафам за нарушение законодательства о налогах и сборах, законодательства о страховых взносах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штрафам за нарушение законодательства о закупках и нарушение условий контрактов (догов</w:t>
            </w:r>
            <w:r w:rsidRPr="00B62C44">
              <w:rPr>
                <w:rFonts w:ascii="Arial" w:hAnsi="Arial" w:cs="Arial"/>
                <w:sz w:val="16"/>
                <w:szCs w:val="16"/>
              </w:rPr>
              <w:t>о</w:t>
            </w:r>
            <w:r w:rsidRPr="00B62C44">
              <w:rPr>
                <w:rFonts w:ascii="Arial" w:hAnsi="Arial" w:cs="Arial"/>
                <w:sz w:val="16"/>
                <w:szCs w:val="16"/>
              </w:rPr>
              <w:t>ров)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штрафным санкциям по долговым обязательствам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другим экономическим санкциям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иным расходам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приобретению нефинансовых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приобретению основных средств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приобретению нематериальных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приобретению непроизведенных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приобретению материальных запасов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приобретению финансовых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Лимиты бюджетных обязательств по приобретению акций и иных форм участия в капитале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расходам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оплате труда и начисления на выплаты по оплате труда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заработной плате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прочим выплатам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начислениям на выплаты по оплате труда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оплате работ, услуг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услугам связи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транспортным услугам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коммунальным услугам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арендной плате за пользование имуществом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работам, услугам по содержанию имущества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прочим работам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обслуживанию долговых обязательств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обслуживанию долговых обязательств перед резидентами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обслуживанию долговых обязательств перед нерезидентами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безвозмездным перечислениям организациям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безвозмездным перечислениям государственным и муниципальным организациям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безвозмездным перечислениям организациям, за исключением государственных и муниципальных орг</w:t>
            </w:r>
            <w:r w:rsidRPr="00B62C44">
              <w:rPr>
                <w:rFonts w:ascii="Arial" w:hAnsi="Arial" w:cs="Arial"/>
                <w:sz w:val="16"/>
                <w:szCs w:val="16"/>
              </w:rPr>
              <w:t>а</w:t>
            </w:r>
            <w:r w:rsidRPr="00B62C44">
              <w:rPr>
                <w:rFonts w:ascii="Arial" w:hAnsi="Arial" w:cs="Arial"/>
                <w:sz w:val="16"/>
                <w:szCs w:val="16"/>
              </w:rPr>
              <w:t>низаций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безвозмездным перечислениям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перечислениям другим бюджетам бюджетной системы Российской Федерации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перечислениям наднациональным организациям и правительствам иностранных государств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перечислениям международным организациям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социальному обеспечению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пособиям по социальной помощи населению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пенсиям, пособиям, выплачиваемым организациями сектора государственного управления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прочим расходам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налогам, пошлинам и сборам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штрафам за нарушение законодательства о налогах и сборах, законодательства о страховых взносах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штрафам за нарушение законодательства о закупках и нарушение условий контрактов (договоров)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штрафным санкциям по долговым обязательствам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другим экономическим санкциям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иным расходам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приобретению нефинансовых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приобретению основных средств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приобретению нематериальных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приобретению непроизведенных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приобретению материальных запасов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приобретению финансовых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изменению (увеличению) остатка денежных средств учреждения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приобретению ценных бумаг, кроме акций и иных форм участия в капитале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приобретению акций и иных форм участия в капитале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предоставлению бюджетных кредитов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приобретению иных финансовых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погашению долговых обязательств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погашению задолженности по внутреннему государственному (муниципальному) долгу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на погашение задолженности по внешнему государственному долгу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расходам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оплате труда и начисления на выплаты по оплате труда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заработной плате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прочим выплатам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начислениям на выплаты по оплате труда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оплате работ, услуг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услугам связи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транспортным услугам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коммунальным услугам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арендной плате за пользование имуществом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работам, услугам по содержанию имущества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прочим работам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обслуживанию государственного (муниципального) долга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обслуживанию внутреннего долга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обслуживанию внешнего государственного долга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безвозмездным перечислениям организациям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безвозмездным перечислениям государственным и муниципальным организациям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безвозмездным перечислениям организациям, за исключением государственных и муниц</w:t>
            </w:r>
            <w:r w:rsidRPr="00B62C44">
              <w:rPr>
                <w:rFonts w:ascii="Arial" w:hAnsi="Arial" w:cs="Arial"/>
                <w:sz w:val="16"/>
                <w:szCs w:val="16"/>
              </w:rPr>
              <w:t>и</w:t>
            </w:r>
            <w:r w:rsidRPr="00B62C44">
              <w:rPr>
                <w:rFonts w:ascii="Arial" w:hAnsi="Arial" w:cs="Arial"/>
                <w:sz w:val="16"/>
                <w:szCs w:val="16"/>
              </w:rPr>
              <w:t>пальных организаций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безвозмездным перечислениям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перечислениям другим бюджетам бюджетной системы Российской Федерации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перечислениям наднациональным организациям и правительствам иностранных государств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перечислениям международным организациям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социальному обеспечению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пособиям по социальной помощи населению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пенсиям, пособиям, выплачиваемым организациями сектора государственного управления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прочим расходам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налогам, пошлинам и сборам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штрафам за нарушение законодательства о налогах и сборах, законодательства о страховых взносах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штрафам за нарушение законодательства о закупках и нарушение условий контрактов (дог</w:t>
            </w:r>
            <w:r w:rsidRPr="00B62C44">
              <w:rPr>
                <w:rFonts w:ascii="Arial" w:hAnsi="Arial" w:cs="Arial"/>
                <w:sz w:val="16"/>
                <w:szCs w:val="16"/>
              </w:rPr>
              <w:t>о</w:t>
            </w:r>
            <w:r w:rsidRPr="00B62C44">
              <w:rPr>
                <w:rFonts w:ascii="Arial" w:hAnsi="Arial" w:cs="Arial"/>
                <w:sz w:val="16"/>
                <w:szCs w:val="16"/>
              </w:rPr>
              <w:t>воров)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штрафным санкциям по долговым обязательствам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другим экономическим санкциям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иным расходам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 обязательства по приобретению нефинансовых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приобретению основных средств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приобретению нематериальных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приобретению непроизведенных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приобретению материальных запасов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приобретению финансовых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изменению (увеличению) остатка денежных средств учреждения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приобретению ценных бумаг, кроме акций и иных форм участия в капитале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приобретению акций и иных форм участия в капитале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предоставлению займов (ссуд)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приобретению иных финансовых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погашению долговых обязательств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по погашению задолженности по внутреннему государственному (муниципальному) долгу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денежные обязательства на погашение задолженности по внешнему государственному долгу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расходам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оплате труда и начисления на выплаты по оплате труда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заработной плате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прочим выплатам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начислениям на выплаты по оплате труда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оплате работ, услуг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услугам связи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транспортным услугам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коммунальным услугам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арендной плате за пользование имуществом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работам, услугам по содержанию имущества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прочим работам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обслуживанию долговых обязательств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обслуживанию долговых обязательств перед резидентами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обслуживанию долговых обязательств перед нерезидентами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безвозмездным перечислениям организациям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безвозмездным перечислениям государственным и муниципальным организациям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безвозмездным перечислениям организациям, за исключением государственных и муниципальных орг</w:t>
            </w:r>
            <w:r w:rsidRPr="00B62C44">
              <w:rPr>
                <w:rFonts w:ascii="Arial" w:hAnsi="Arial" w:cs="Arial"/>
                <w:sz w:val="16"/>
                <w:szCs w:val="16"/>
              </w:rPr>
              <w:t>а</w:t>
            </w:r>
            <w:r w:rsidRPr="00B62C44">
              <w:rPr>
                <w:rFonts w:ascii="Arial" w:hAnsi="Arial" w:cs="Arial"/>
                <w:sz w:val="16"/>
                <w:szCs w:val="16"/>
              </w:rPr>
              <w:t>низаций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безвозмездным перечислениям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перечислениям другим бюджетам бюджетной системы Российской Федерации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перечислениям наднациональным организациям и правительствам иностранных государств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перечислениям международным организациям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социальному обеспечению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пособиям по социальной помощи населению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пенсиям, пособиям, выплачиваемым организациями сектора государственного управления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прочим расходам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налогам, пошлинам и сборам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штрафам за нарушение законодательства о налогах и сборах, законодательства о страховых взносах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штрафам за нарушение законодательства о закупках и нарушение условий контрактов (договоров)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штрафным санкциям по долговым обязательствам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другим экономическим санкциям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иным расходам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приобретению нефинансовых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приобретению основных средств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приобретению нематериальных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приобретению непроизведенных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приобретению материальных запасов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приобретению финансовых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изменению (увеличению) остатка денежных средств учреждения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приобретению ценных бумаг, кроме акций и иных форм участия в капитале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приобретению акций и иных форм участия в капитале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предоставлению бюджетных кредитов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приобретению иных финансовых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погашению долговых обязательств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по погашению задолженности по внутреннему государственному (муниципальному) долгу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502.21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Принятые обязательства на погашение задолженности по внешнему государственному долгу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расходам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оплате труда и начислениям на выплаты по оплате труда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заработной плате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прочим выплатам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начислениям на выплаты по оплате труда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оплате работ, услуг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услугам связи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транспортным услугам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коммунальным услугам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арендной плате за польз</w:t>
            </w:r>
            <w:r w:rsidRPr="00B62C44">
              <w:rPr>
                <w:rFonts w:ascii="Arial" w:hAnsi="Arial" w:cs="Arial"/>
                <w:sz w:val="16"/>
                <w:szCs w:val="16"/>
              </w:rPr>
              <w:t>о</w:t>
            </w:r>
            <w:r w:rsidRPr="00B62C44">
              <w:rPr>
                <w:rFonts w:ascii="Arial" w:hAnsi="Arial" w:cs="Arial"/>
                <w:sz w:val="16"/>
                <w:szCs w:val="16"/>
              </w:rPr>
              <w:t>вание имуществом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работам, услугам по соде</w:t>
            </w:r>
            <w:r w:rsidRPr="00B62C44">
              <w:rPr>
                <w:rFonts w:ascii="Arial" w:hAnsi="Arial" w:cs="Arial"/>
                <w:sz w:val="16"/>
                <w:szCs w:val="16"/>
              </w:rPr>
              <w:t>р</w:t>
            </w:r>
            <w:r w:rsidRPr="00B62C44">
              <w:rPr>
                <w:rFonts w:ascii="Arial" w:hAnsi="Arial" w:cs="Arial"/>
                <w:sz w:val="16"/>
                <w:szCs w:val="16"/>
              </w:rPr>
              <w:t>жанию имущества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прочим работам, услугам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обслуживанию государс</w:t>
            </w:r>
            <w:r w:rsidRPr="00B62C44">
              <w:rPr>
                <w:rFonts w:ascii="Arial" w:hAnsi="Arial" w:cs="Arial"/>
                <w:sz w:val="16"/>
                <w:szCs w:val="16"/>
              </w:rPr>
              <w:t>т</w:t>
            </w:r>
            <w:r w:rsidRPr="00B62C44">
              <w:rPr>
                <w:rFonts w:ascii="Arial" w:hAnsi="Arial" w:cs="Arial"/>
                <w:sz w:val="16"/>
                <w:szCs w:val="16"/>
              </w:rPr>
              <w:t>венного (муниципального) долга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обслуживанию внутреннего долга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обслуживанию внешнего государственного долга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безвозмездным перечисл</w:t>
            </w:r>
            <w:r w:rsidRPr="00B62C44">
              <w:rPr>
                <w:rFonts w:ascii="Arial" w:hAnsi="Arial" w:cs="Arial"/>
                <w:sz w:val="16"/>
                <w:szCs w:val="16"/>
              </w:rPr>
              <w:t>е</w:t>
            </w:r>
            <w:r w:rsidRPr="00B62C44">
              <w:rPr>
                <w:rFonts w:ascii="Arial" w:hAnsi="Arial" w:cs="Arial"/>
                <w:sz w:val="16"/>
                <w:szCs w:val="16"/>
              </w:rPr>
              <w:t>ниям организациям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безвозмездным перечисл</w:t>
            </w:r>
            <w:r w:rsidRPr="00B62C44">
              <w:rPr>
                <w:rFonts w:ascii="Arial" w:hAnsi="Arial" w:cs="Arial"/>
                <w:sz w:val="16"/>
                <w:szCs w:val="16"/>
              </w:rPr>
              <w:t>е</w:t>
            </w:r>
            <w:r w:rsidRPr="00B62C44">
              <w:rPr>
                <w:rFonts w:ascii="Arial" w:hAnsi="Arial" w:cs="Arial"/>
                <w:sz w:val="16"/>
                <w:szCs w:val="16"/>
              </w:rPr>
              <w:t>ниям государственным и муниципальным организациям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безвозмездным перечисл</w:t>
            </w:r>
            <w:r w:rsidRPr="00B62C44">
              <w:rPr>
                <w:rFonts w:ascii="Arial" w:hAnsi="Arial" w:cs="Arial"/>
                <w:sz w:val="16"/>
                <w:szCs w:val="16"/>
              </w:rPr>
              <w:t>е</w:t>
            </w:r>
            <w:r w:rsidRPr="00B62C44">
              <w:rPr>
                <w:rFonts w:ascii="Arial" w:hAnsi="Arial" w:cs="Arial"/>
                <w:sz w:val="16"/>
                <w:szCs w:val="16"/>
              </w:rPr>
              <w:t>ниям организациям, за исключением государственных и муниципальных организаций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безвозмездным перечисл</w:t>
            </w:r>
            <w:r w:rsidRPr="00B62C44">
              <w:rPr>
                <w:rFonts w:ascii="Arial" w:hAnsi="Arial" w:cs="Arial"/>
                <w:sz w:val="16"/>
                <w:szCs w:val="16"/>
              </w:rPr>
              <w:t>е</w:t>
            </w:r>
            <w:r w:rsidRPr="00B62C44">
              <w:rPr>
                <w:rFonts w:ascii="Arial" w:hAnsi="Arial" w:cs="Arial"/>
                <w:sz w:val="16"/>
                <w:szCs w:val="16"/>
              </w:rPr>
              <w:t>ниям бюджетам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перечислениям другим бю</w:t>
            </w:r>
            <w:r w:rsidRPr="00B62C44">
              <w:rPr>
                <w:rFonts w:ascii="Arial" w:hAnsi="Arial" w:cs="Arial"/>
                <w:sz w:val="16"/>
                <w:szCs w:val="16"/>
              </w:rPr>
              <w:t>д</w:t>
            </w:r>
            <w:r w:rsidRPr="00B62C44">
              <w:rPr>
                <w:rFonts w:ascii="Arial" w:hAnsi="Arial" w:cs="Arial"/>
                <w:sz w:val="16"/>
                <w:szCs w:val="16"/>
              </w:rPr>
              <w:t>жетам бюджетной системы Российской Федерации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перечислениям наднаци</w:t>
            </w:r>
            <w:r w:rsidRPr="00B62C44">
              <w:rPr>
                <w:rFonts w:ascii="Arial" w:hAnsi="Arial" w:cs="Arial"/>
                <w:sz w:val="16"/>
                <w:szCs w:val="16"/>
              </w:rPr>
              <w:t>о</w:t>
            </w:r>
            <w:r w:rsidRPr="00B62C44">
              <w:rPr>
                <w:rFonts w:ascii="Arial" w:hAnsi="Arial" w:cs="Arial"/>
                <w:sz w:val="16"/>
                <w:szCs w:val="16"/>
              </w:rPr>
              <w:t>нальным организациям и правительствам иностранных государств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перечислениям междун</w:t>
            </w:r>
            <w:r w:rsidRPr="00B62C44">
              <w:rPr>
                <w:rFonts w:ascii="Arial" w:hAnsi="Arial" w:cs="Arial"/>
                <w:sz w:val="16"/>
                <w:szCs w:val="16"/>
              </w:rPr>
              <w:t>а</w:t>
            </w:r>
            <w:r w:rsidRPr="00B62C44">
              <w:rPr>
                <w:rFonts w:ascii="Arial" w:hAnsi="Arial" w:cs="Arial"/>
                <w:sz w:val="16"/>
                <w:szCs w:val="16"/>
              </w:rPr>
              <w:t>родным организациям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социальному обеспечению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пенсиям, пособиям и выпл</w:t>
            </w:r>
            <w:r w:rsidRPr="00B62C44">
              <w:rPr>
                <w:rFonts w:ascii="Arial" w:hAnsi="Arial" w:cs="Arial"/>
                <w:sz w:val="16"/>
                <w:szCs w:val="16"/>
              </w:rPr>
              <w:t>а</w:t>
            </w:r>
            <w:r w:rsidRPr="00B62C44">
              <w:rPr>
                <w:rFonts w:ascii="Arial" w:hAnsi="Arial" w:cs="Arial"/>
                <w:sz w:val="16"/>
                <w:szCs w:val="16"/>
              </w:rPr>
              <w:t>там по пенсионному, социальному и медицинскому страхованию населения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пособиям по социальной помощи населению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пенсиям, пособиям, выпл</w:t>
            </w:r>
            <w:r w:rsidRPr="00B62C44">
              <w:rPr>
                <w:rFonts w:ascii="Arial" w:hAnsi="Arial" w:cs="Arial"/>
                <w:sz w:val="16"/>
                <w:szCs w:val="16"/>
              </w:rPr>
              <w:t>а</w:t>
            </w:r>
            <w:r w:rsidRPr="00B62C44">
              <w:rPr>
                <w:rFonts w:ascii="Arial" w:hAnsi="Arial" w:cs="Arial"/>
                <w:sz w:val="16"/>
                <w:szCs w:val="16"/>
              </w:rPr>
              <w:t>чиваемым организациям сектора государственного управления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прочим расходам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налогам, пошлинам и сб</w:t>
            </w:r>
            <w:r w:rsidRPr="00B62C44">
              <w:rPr>
                <w:rFonts w:ascii="Arial" w:hAnsi="Arial" w:cs="Arial"/>
                <w:sz w:val="16"/>
                <w:szCs w:val="16"/>
              </w:rPr>
              <w:t>о</w:t>
            </w:r>
            <w:r w:rsidRPr="00B62C44">
              <w:rPr>
                <w:rFonts w:ascii="Arial" w:hAnsi="Arial" w:cs="Arial"/>
                <w:sz w:val="16"/>
                <w:szCs w:val="16"/>
              </w:rPr>
              <w:t>рам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штрафам за нарушение законодательства о налогах и сборах, законодательства о страховых взносах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штрафам за нарушение законодательства о закупках и нарушение условий контрактов (договоров)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штрафным санкциям по долговым обязательствам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другим экономическим сан</w:t>
            </w:r>
            <w:r w:rsidRPr="00B62C44">
              <w:rPr>
                <w:rFonts w:ascii="Arial" w:hAnsi="Arial" w:cs="Arial"/>
                <w:sz w:val="16"/>
                <w:szCs w:val="16"/>
              </w:rPr>
              <w:t>к</w:t>
            </w:r>
            <w:r w:rsidRPr="00B62C44">
              <w:rPr>
                <w:rFonts w:ascii="Arial" w:hAnsi="Arial" w:cs="Arial"/>
                <w:sz w:val="16"/>
                <w:szCs w:val="16"/>
              </w:rPr>
              <w:t>циям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иным расходам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приобретению нефинанс</w:t>
            </w:r>
            <w:r w:rsidRPr="00B62C44">
              <w:rPr>
                <w:rFonts w:ascii="Arial" w:hAnsi="Arial" w:cs="Arial"/>
                <w:sz w:val="16"/>
                <w:szCs w:val="16"/>
              </w:rPr>
              <w:t>о</w:t>
            </w:r>
            <w:r w:rsidRPr="00B62C44">
              <w:rPr>
                <w:rFonts w:ascii="Arial" w:hAnsi="Arial" w:cs="Arial"/>
                <w:sz w:val="16"/>
                <w:szCs w:val="16"/>
              </w:rPr>
              <w:t>вых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приобретению основных средств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приобретению нематер</w:t>
            </w:r>
            <w:r w:rsidRPr="00B62C44">
              <w:rPr>
                <w:rFonts w:ascii="Arial" w:hAnsi="Arial" w:cs="Arial"/>
                <w:sz w:val="16"/>
                <w:szCs w:val="16"/>
              </w:rPr>
              <w:t>и</w:t>
            </w:r>
            <w:r w:rsidRPr="00B62C44">
              <w:rPr>
                <w:rFonts w:ascii="Arial" w:hAnsi="Arial" w:cs="Arial"/>
                <w:sz w:val="16"/>
                <w:szCs w:val="16"/>
              </w:rPr>
              <w:t>альных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приобретению непроизв</w:t>
            </w:r>
            <w:r w:rsidRPr="00B62C44">
              <w:rPr>
                <w:rFonts w:ascii="Arial" w:hAnsi="Arial" w:cs="Arial"/>
                <w:sz w:val="16"/>
                <w:szCs w:val="16"/>
              </w:rPr>
              <w:t>е</w:t>
            </w:r>
            <w:r w:rsidRPr="00B62C44">
              <w:rPr>
                <w:rFonts w:ascii="Arial" w:hAnsi="Arial" w:cs="Arial"/>
                <w:sz w:val="16"/>
                <w:szCs w:val="16"/>
              </w:rPr>
              <w:t>денных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приобретению материал</w:t>
            </w:r>
            <w:r w:rsidRPr="00B62C44">
              <w:rPr>
                <w:rFonts w:ascii="Arial" w:hAnsi="Arial" w:cs="Arial"/>
                <w:sz w:val="16"/>
                <w:szCs w:val="16"/>
              </w:rPr>
              <w:t>ь</w:t>
            </w:r>
            <w:r w:rsidRPr="00B62C44">
              <w:rPr>
                <w:rFonts w:ascii="Arial" w:hAnsi="Arial" w:cs="Arial"/>
                <w:sz w:val="16"/>
                <w:szCs w:val="16"/>
              </w:rPr>
              <w:t>ных запасов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приобретению финансовых активов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изменению (увеличению) остатка денежных средств учреждения к распределению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приобретению ценных б</w:t>
            </w:r>
            <w:r w:rsidRPr="00B62C44">
              <w:rPr>
                <w:rFonts w:ascii="Arial" w:hAnsi="Arial" w:cs="Arial"/>
                <w:sz w:val="16"/>
                <w:szCs w:val="16"/>
              </w:rPr>
              <w:t>у</w:t>
            </w:r>
            <w:r w:rsidRPr="00B62C44">
              <w:rPr>
                <w:rFonts w:ascii="Arial" w:hAnsi="Arial" w:cs="Arial"/>
                <w:sz w:val="16"/>
                <w:szCs w:val="16"/>
              </w:rPr>
              <w:t>маг, кроме акций и иных форм участия в капитале к распределению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приобретению акций и иных форм участия в капитале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предоставлению займов (ссуд) к распределению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приобретению иных фина</w:t>
            </w:r>
            <w:r w:rsidRPr="00B62C44">
              <w:rPr>
                <w:rFonts w:ascii="Arial" w:hAnsi="Arial" w:cs="Arial"/>
                <w:sz w:val="16"/>
                <w:szCs w:val="16"/>
              </w:rPr>
              <w:t>н</w:t>
            </w:r>
            <w:r w:rsidRPr="00B62C44">
              <w:rPr>
                <w:rFonts w:ascii="Arial" w:hAnsi="Arial" w:cs="Arial"/>
                <w:sz w:val="16"/>
                <w:szCs w:val="16"/>
              </w:rPr>
              <w:t>совых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погашению долговых обяз</w:t>
            </w:r>
            <w:r w:rsidRPr="00B62C44">
              <w:rPr>
                <w:rFonts w:ascii="Arial" w:hAnsi="Arial" w:cs="Arial"/>
                <w:sz w:val="16"/>
                <w:szCs w:val="16"/>
              </w:rPr>
              <w:t>а</w:t>
            </w:r>
            <w:r w:rsidRPr="00B62C44">
              <w:rPr>
                <w:rFonts w:ascii="Arial" w:hAnsi="Arial" w:cs="Arial"/>
                <w:sz w:val="16"/>
                <w:szCs w:val="16"/>
              </w:rPr>
              <w:t>тельств к распределению</w:t>
            </w:r>
          </w:p>
        </w:tc>
      </w:tr>
      <w:tr w:rsidR="00E120C1" w:rsidRPr="00B62C44" w:rsidTr="00E120C1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погашению задолженности по внутреннему государственному (муниципальному) долгу к распределению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 по внешнему государственному долгу к распределению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расходам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оплате труда и начислениям на выплаты по оплате труда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заработной плате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прочим выплатам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начислениям на выплаты по оплате труда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оплате работ, услуг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услугам связи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транспортным услугам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коммунальным услугам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арендной плате за пользование имуществом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работам, услугам по содержанию имущества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прочим работам, услугам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обслуживанию государственного (муниципального) долга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обслуживанию внутреннего долга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обслуживанию внешнего государственного долга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безвозмездным перечислениям организациям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безвозмездным перечислениям государственным и муниципальным организациям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безвозмездным перечислениям организациям, за исключением государственных и муниц</w:t>
            </w:r>
            <w:r w:rsidRPr="00B62C44">
              <w:rPr>
                <w:rFonts w:ascii="Arial" w:hAnsi="Arial" w:cs="Arial"/>
                <w:sz w:val="16"/>
                <w:szCs w:val="16"/>
              </w:rPr>
              <w:t>и</w:t>
            </w:r>
            <w:r w:rsidRPr="00B62C44">
              <w:rPr>
                <w:rFonts w:ascii="Arial" w:hAnsi="Arial" w:cs="Arial"/>
                <w:sz w:val="16"/>
                <w:szCs w:val="16"/>
              </w:rPr>
              <w:t>пальных организаций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безвозмездным перечислениям бюджетам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перечислениям другим бюджетам бюджетной системы Российской Федерации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перечислениям наднациональным организациям и правительствам иностранных государств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перечислениям международным организациям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социальному обеспечению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пенсиям, пособиям и выплатам по пенсионному, социальному и медицинскому страхованию населения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пособиям по социальной помощи населению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пенсиям, пособиям, выплачиваемым организациям сектора государственного управления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прочим расходам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налогам, пошлинам и сборам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штрафам за нарушение законодательства о налогах и сборах, законодательства о страх</w:t>
            </w:r>
            <w:r w:rsidRPr="00B62C44">
              <w:rPr>
                <w:rFonts w:ascii="Arial" w:hAnsi="Arial" w:cs="Arial"/>
                <w:sz w:val="16"/>
                <w:szCs w:val="16"/>
              </w:rPr>
              <w:t>о</w:t>
            </w:r>
            <w:r w:rsidRPr="00B62C44">
              <w:rPr>
                <w:rFonts w:ascii="Arial" w:hAnsi="Arial" w:cs="Arial"/>
                <w:sz w:val="16"/>
                <w:szCs w:val="16"/>
              </w:rPr>
              <w:t>вых взносах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штрафам за нарушение законодательства о закупках и нарушение условий контрактов (д</w:t>
            </w:r>
            <w:r w:rsidRPr="00B62C44">
              <w:rPr>
                <w:rFonts w:ascii="Arial" w:hAnsi="Arial" w:cs="Arial"/>
                <w:sz w:val="16"/>
                <w:szCs w:val="16"/>
              </w:rPr>
              <w:t>о</w:t>
            </w:r>
            <w:r w:rsidRPr="00B62C44">
              <w:rPr>
                <w:rFonts w:ascii="Arial" w:hAnsi="Arial" w:cs="Arial"/>
                <w:sz w:val="16"/>
                <w:szCs w:val="16"/>
              </w:rPr>
              <w:t>говоров)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долговым обязательствам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другим экономическим санкциям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иным расходам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приобретению нефинансовых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приобретению основных средств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приобретению нематериальных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приобретению непроизведенных активов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приобретению материальных запасов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приобретению финансовых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изменению (увеличению) остатка денежных средств учреждения к распределению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приобретению ценных бумаг, кроме акций и иных форм участия в капитале к распредел</w:t>
            </w:r>
            <w:r w:rsidRPr="00B62C44">
              <w:rPr>
                <w:rFonts w:ascii="Arial" w:hAnsi="Arial" w:cs="Arial"/>
                <w:sz w:val="16"/>
                <w:szCs w:val="16"/>
              </w:rPr>
              <w:t>е</w:t>
            </w:r>
            <w:r w:rsidRPr="00B62C44">
              <w:rPr>
                <w:rFonts w:ascii="Arial" w:hAnsi="Arial" w:cs="Arial"/>
                <w:sz w:val="16"/>
                <w:szCs w:val="16"/>
              </w:rPr>
              <w:t>нию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приобретению акций и иных форм участия в капитале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предоставлению займов (ссуд) к распределению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приобретению иных финансовых активов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погашению долговых обязательств к распределению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 бюджетные ассигнования по погашению задолженности по внутреннему долгу к распределению</w:t>
            </w:r>
          </w:p>
        </w:tc>
      </w:tr>
      <w:tr w:rsidR="00E120C1" w:rsidRPr="00B62C44" w:rsidTr="00E120C1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хххх хххххххххх 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503.15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C1" w:rsidRPr="00B62C44" w:rsidRDefault="00E120C1" w:rsidP="00E120C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Полученные бюджетные ассигнования по внешнему государственному долгу к распределению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0C1" w:rsidRPr="00B62C44" w:rsidTr="00E120C1">
        <w:trPr>
          <w:trHeight w:val="22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Забалансовые счета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Имущество, полученное в пользование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Материальные ценности на хранении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Бланки строгой отчетности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Задолженность неплатежеспособных дебиторов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Материальные ценности, оплаченные по централизованному снабжению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Награды, призы, кубки и ценные подарки, сувениры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Запасные части к транспортным средствам, выданные взамен изношенных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Расчетные документы, ожидающие исполнения</w:t>
            </w:r>
          </w:p>
        </w:tc>
      </w:tr>
      <w:tr w:rsidR="00E120C1" w:rsidRPr="00B62C44" w:rsidTr="00E120C1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</w:tr>
      <w:tr w:rsidR="00E120C1" w:rsidRPr="00B62C44" w:rsidTr="00E120C1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Поступления денежных средств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lastRenderedPageBreak/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Выбытия денежных средств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Невыясненные поступления прошлых лет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Задолженность, невостребованная кредиторами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Основные средства в эксплуатации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Материальные ценности, полученные по централизованному снабжению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Периодические издания для пользования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Имущество, переданное в доверительное управление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Имущество, переданное в возмездное пользование (аренду)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Имущество, переданное в безвозмездное пользование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t>Материальные ценности, выданные в личное пользование работникам (сотрудникам)</w:t>
            </w:r>
          </w:p>
        </w:tc>
      </w:tr>
      <w:tr w:rsidR="00E120C1" w:rsidRPr="00B62C44" w:rsidTr="00E120C1">
        <w:trPr>
          <w:trHeight w:val="22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0C1" w:rsidRPr="00B62C44" w:rsidTr="00E120C1">
        <w:trPr>
          <w:trHeight w:val="172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0C1" w:rsidRPr="00B62C44" w:rsidRDefault="00E120C1" w:rsidP="00E120C1">
            <w:pPr>
              <w:rPr>
                <w:rFonts w:ascii="Arial" w:hAnsi="Arial" w:cs="Arial"/>
                <w:sz w:val="16"/>
                <w:szCs w:val="16"/>
              </w:rPr>
            </w:pPr>
            <w:r w:rsidRPr="00B62C44">
              <w:rPr>
                <w:rFonts w:ascii="Arial" w:hAnsi="Arial" w:cs="Arial"/>
                <w:sz w:val="16"/>
                <w:szCs w:val="16"/>
              </w:rPr>
              <w:br/>
              <w:t>1.2. Правила включения в приведенную форму перечня счетов, применяемых для ведения синтетического и аналитического учета в соответствии с пунктом 2 Инструкции № 162н, в том чи</w:t>
            </w:r>
            <w:r w:rsidRPr="00B62C44">
              <w:rPr>
                <w:rFonts w:ascii="Arial" w:hAnsi="Arial" w:cs="Arial"/>
                <w:sz w:val="16"/>
                <w:szCs w:val="16"/>
              </w:rPr>
              <w:t>с</w:t>
            </w:r>
            <w:r w:rsidRPr="00B62C44">
              <w:rPr>
                <w:rFonts w:ascii="Arial" w:hAnsi="Arial" w:cs="Arial"/>
                <w:sz w:val="16"/>
                <w:szCs w:val="16"/>
              </w:rPr>
              <w:t xml:space="preserve">ле: </w:t>
            </w:r>
            <w:r w:rsidRPr="00B62C44">
              <w:rPr>
                <w:rFonts w:ascii="Arial" w:hAnsi="Arial" w:cs="Arial"/>
                <w:sz w:val="16"/>
                <w:szCs w:val="16"/>
              </w:rPr>
              <w:br/>
              <w:t>- при отражении в учете хозяйственных операций в 5 - 17 разрядах счетов аналитического учета по счетам 0 101 00 000, 0 102 00 000, 0 103 00 000, 0 104 00 000, 0 105 00 000 и 0 201 35 000 приводятся коды согласно целевому назначению имущества и средств, являющихся источником финансового обеспечения приобретаемого имущества.;</w:t>
            </w:r>
            <w:r w:rsidRPr="00B62C44">
              <w:rPr>
                <w:rFonts w:ascii="Arial" w:hAnsi="Arial" w:cs="Arial"/>
                <w:sz w:val="16"/>
                <w:szCs w:val="16"/>
              </w:rPr>
              <w:br/>
              <w:t>- при отражении в учете хозяйственных операций в 5 - 14 разрядах счетов аналитического учета счета 0 401 60 000 приводятся коды согласно целевому назначению обязательств.</w:t>
            </w:r>
            <w:r w:rsidRPr="00B62C44">
              <w:rPr>
                <w:rFonts w:ascii="Arial" w:hAnsi="Arial" w:cs="Arial"/>
                <w:sz w:val="16"/>
                <w:szCs w:val="16"/>
              </w:rPr>
              <w:br/>
              <w:t>-в остальных случаях в 1-17 разрадах комера счета указывается классификационный признак применительно к утвержденной бюджетной классификации текущего (отчетного) финансового года</w:t>
            </w:r>
            <w:r w:rsidRPr="00B62C44">
              <w:rPr>
                <w:rFonts w:ascii="Arial" w:hAnsi="Arial" w:cs="Arial"/>
                <w:sz w:val="16"/>
                <w:szCs w:val="16"/>
              </w:rPr>
              <w:br/>
              <w:t>- аналитика по забалансовым счетам 17, 18, 24, 25 формируется в разрезе КОСГУ</w:t>
            </w:r>
          </w:p>
        </w:tc>
      </w:tr>
    </w:tbl>
    <w:p w:rsidR="00E120C1" w:rsidRPr="00B62C44" w:rsidRDefault="00E120C1" w:rsidP="00E120C1"/>
    <w:p w:rsidR="00E120C1" w:rsidRPr="00B62C44" w:rsidRDefault="00E120C1" w:rsidP="00E120C1">
      <w:pPr>
        <w:rPr>
          <w:sz w:val="26"/>
          <w:szCs w:val="26"/>
        </w:rPr>
      </w:pPr>
    </w:p>
    <w:p w:rsidR="00E120C1" w:rsidRPr="00B62C44" w:rsidRDefault="00E120C1" w:rsidP="00E120C1">
      <w:pPr>
        <w:rPr>
          <w:sz w:val="26"/>
          <w:szCs w:val="26"/>
        </w:rPr>
      </w:pPr>
    </w:p>
    <w:p w:rsidR="00E120C1" w:rsidRPr="00B62C44" w:rsidRDefault="00E120C1">
      <w:pPr>
        <w:rPr>
          <w:sz w:val="26"/>
          <w:szCs w:val="26"/>
        </w:rPr>
      </w:pPr>
    </w:p>
    <w:p w:rsidR="00B62C44" w:rsidRPr="00B62C44" w:rsidRDefault="00B62C44">
      <w:pPr>
        <w:rPr>
          <w:sz w:val="26"/>
          <w:szCs w:val="26"/>
        </w:rPr>
      </w:pPr>
    </w:p>
    <w:p w:rsidR="00B62C44" w:rsidRPr="00B62C44" w:rsidRDefault="00B62C44">
      <w:pPr>
        <w:rPr>
          <w:sz w:val="26"/>
          <w:szCs w:val="26"/>
        </w:rPr>
      </w:pPr>
    </w:p>
    <w:p w:rsidR="00B62C44" w:rsidRPr="00B62C44" w:rsidRDefault="00B62C44">
      <w:pPr>
        <w:rPr>
          <w:sz w:val="26"/>
          <w:szCs w:val="26"/>
        </w:rPr>
      </w:pPr>
    </w:p>
    <w:p w:rsidR="00B62C44" w:rsidRPr="00B62C44" w:rsidRDefault="00B62C44">
      <w:pPr>
        <w:rPr>
          <w:sz w:val="26"/>
          <w:szCs w:val="26"/>
        </w:rPr>
      </w:pPr>
    </w:p>
    <w:p w:rsidR="00B62C44" w:rsidRPr="00B62C44" w:rsidRDefault="00B62C44">
      <w:pPr>
        <w:rPr>
          <w:sz w:val="26"/>
          <w:szCs w:val="26"/>
        </w:rPr>
      </w:pPr>
    </w:p>
    <w:p w:rsidR="00B62C44" w:rsidRPr="00B62C44" w:rsidRDefault="00B62C44">
      <w:pPr>
        <w:rPr>
          <w:sz w:val="26"/>
          <w:szCs w:val="26"/>
        </w:rPr>
      </w:pPr>
    </w:p>
    <w:p w:rsidR="00B62C44" w:rsidRPr="00B62C44" w:rsidRDefault="00B62C44">
      <w:pPr>
        <w:rPr>
          <w:sz w:val="26"/>
          <w:szCs w:val="26"/>
        </w:rPr>
      </w:pPr>
    </w:p>
    <w:p w:rsidR="00B62C44" w:rsidRPr="00B62C44" w:rsidRDefault="00B62C44">
      <w:pPr>
        <w:rPr>
          <w:sz w:val="26"/>
          <w:szCs w:val="26"/>
        </w:rPr>
      </w:pPr>
    </w:p>
    <w:p w:rsidR="00B62C44" w:rsidRPr="00B62C44" w:rsidRDefault="00B62C44">
      <w:pPr>
        <w:rPr>
          <w:sz w:val="26"/>
          <w:szCs w:val="26"/>
        </w:rPr>
      </w:pPr>
    </w:p>
    <w:p w:rsidR="00B62C44" w:rsidRPr="00B62C44" w:rsidRDefault="00B62C44">
      <w:pPr>
        <w:rPr>
          <w:sz w:val="26"/>
          <w:szCs w:val="26"/>
        </w:rPr>
      </w:pPr>
    </w:p>
    <w:p w:rsidR="00B62C44" w:rsidRPr="00B62C44" w:rsidRDefault="00B62C44">
      <w:pPr>
        <w:rPr>
          <w:sz w:val="26"/>
          <w:szCs w:val="26"/>
        </w:rPr>
      </w:pPr>
    </w:p>
    <w:p w:rsidR="00B62C44" w:rsidRPr="00B62C44" w:rsidRDefault="00B62C44">
      <w:pPr>
        <w:rPr>
          <w:sz w:val="26"/>
          <w:szCs w:val="26"/>
        </w:rPr>
      </w:pPr>
    </w:p>
    <w:p w:rsidR="00B62C44" w:rsidRPr="00B62C44" w:rsidRDefault="00B62C44">
      <w:pPr>
        <w:rPr>
          <w:sz w:val="26"/>
          <w:szCs w:val="26"/>
        </w:rPr>
        <w:sectPr w:rsidR="00B62C44" w:rsidRPr="00B62C44" w:rsidSect="00E120C1">
          <w:pgSz w:w="16840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62C44" w:rsidRPr="00B62C44" w:rsidRDefault="00B62C44" w:rsidP="00B62C44">
      <w:pPr>
        <w:keepNext/>
        <w:keepLines/>
        <w:ind w:left="5670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>Приложение № 13</w:t>
      </w:r>
      <w:r w:rsidRPr="00B62C44">
        <w:rPr>
          <w:sz w:val="28"/>
          <w:szCs w:val="28"/>
        </w:rPr>
        <w:br/>
        <w:t>к Учетной политике</w:t>
      </w:r>
      <w:r w:rsidRPr="00B62C44">
        <w:rPr>
          <w:sz w:val="28"/>
          <w:szCs w:val="28"/>
        </w:rPr>
        <w:br/>
      </w:r>
    </w:p>
    <w:p w:rsidR="00B62C44" w:rsidRPr="00B62C44" w:rsidRDefault="00B62C44" w:rsidP="00B62C4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62C44">
        <w:rPr>
          <w:b/>
          <w:bCs/>
          <w:sz w:val="28"/>
          <w:szCs w:val="28"/>
        </w:rPr>
        <w:t>Перечень хозяйственного и производственного инвентаря, который включается в состав основных средств</w:t>
      </w:r>
    </w:p>
    <w:p w:rsidR="00B62C44" w:rsidRPr="00B62C44" w:rsidRDefault="00B62C44" w:rsidP="00B62C4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62C44">
        <w:rPr>
          <w:b/>
          <w:sz w:val="28"/>
          <w:szCs w:val="28"/>
        </w:rPr>
        <w:t> </w:t>
      </w:r>
    </w:p>
    <w:p w:rsidR="00B62C44" w:rsidRPr="00B62C44" w:rsidRDefault="00B62C44" w:rsidP="00B62C4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 1. К хозяйственному и производственному инвентарю, который вкл</w:t>
      </w:r>
      <w:r w:rsidRPr="00B62C44">
        <w:rPr>
          <w:sz w:val="28"/>
          <w:szCs w:val="28"/>
        </w:rPr>
        <w:t>ю</w:t>
      </w:r>
      <w:r w:rsidRPr="00B62C44">
        <w:rPr>
          <w:sz w:val="28"/>
          <w:szCs w:val="28"/>
        </w:rPr>
        <w:t>чается в состав основных средств, относятся:</w:t>
      </w:r>
    </w:p>
    <w:p w:rsidR="00B62C44" w:rsidRPr="00B62C44" w:rsidRDefault="00B62C44" w:rsidP="00B62C44">
      <w:pPr>
        <w:pStyle w:val="HTML"/>
        <w:numPr>
          <w:ilvl w:val="0"/>
          <w:numId w:val="26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44">
        <w:rPr>
          <w:rStyle w:val="fill"/>
          <w:rFonts w:ascii="Times New Roman" w:hAnsi="Times New Roman"/>
          <w:color w:val="auto"/>
          <w:sz w:val="28"/>
          <w:szCs w:val="28"/>
        </w:rPr>
        <w:t>офисная мебель и предметы интерьера: столы, стулья, стелл</w:t>
      </w:r>
      <w:r w:rsidRPr="00B62C44">
        <w:rPr>
          <w:rStyle w:val="fill"/>
          <w:rFonts w:ascii="Times New Roman" w:hAnsi="Times New Roman"/>
          <w:color w:val="auto"/>
          <w:sz w:val="28"/>
          <w:szCs w:val="28"/>
        </w:rPr>
        <w:t>а</w:t>
      </w:r>
      <w:r w:rsidRPr="00B62C44">
        <w:rPr>
          <w:rStyle w:val="fill"/>
          <w:rFonts w:ascii="Times New Roman" w:hAnsi="Times New Roman"/>
          <w:color w:val="auto"/>
          <w:sz w:val="28"/>
          <w:szCs w:val="28"/>
        </w:rPr>
        <w:t>жи, полки, зеркала и др.;</w:t>
      </w:r>
    </w:p>
    <w:p w:rsidR="00B62C44" w:rsidRPr="00B62C44" w:rsidRDefault="00B62C44" w:rsidP="00B62C44">
      <w:pPr>
        <w:pStyle w:val="HTML"/>
        <w:numPr>
          <w:ilvl w:val="0"/>
          <w:numId w:val="26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44">
        <w:rPr>
          <w:rFonts w:ascii="Times New Roman" w:hAnsi="Times New Roman" w:cs="Times New Roman"/>
          <w:sz w:val="28"/>
          <w:szCs w:val="28"/>
        </w:rPr>
        <w:t>осветительные, бытовые и прочие приборы: светильники, весы, часы и др.;</w:t>
      </w:r>
    </w:p>
    <w:p w:rsidR="00B62C44" w:rsidRPr="00B62C44" w:rsidRDefault="00B62C44" w:rsidP="00B62C44">
      <w:pPr>
        <w:pStyle w:val="HTML"/>
        <w:numPr>
          <w:ilvl w:val="0"/>
          <w:numId w:val="26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44">
        <w:rPr>
          <w:rStyle w:val="fill"/>
          <w:rFonts w:ascii="Times New Roman" w:hAnsi="Times New Roman"/>
          <w:color w:val="auto"/>
          <w:sz w:val="28"/>
          <w:szCs w:val="28"/>
        </w:rPr>
        <w:t>кухонные бытовые приборы: кулеры, СВЧ-печи, холодильники, кофемашины и кофеварки и др.;</w:t>
      </w:r>
    </w:p>
    <w:p w:rsidR="00B62C44" w:rsidRPr="00B62C44" w:rsidRDefault="00B62C44" w:rsidP="00B62C44">
      <w:pPr>
        <w:pStyle w:val="HTML"/>
        <w:numPr>
          <w:ilvl w:val="0"/>
          <w:numId w:val="26"/>
        </w:numPr>
        <w:tabs>
          <w:tab w:val="clear" w:pos="720"/>
        </w:tabs>
        <w:ind w:left="0" w:firstLine="709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B62C44">
        <w:rPr>
          <w:rFonts w:ascii="Times New Roman" w:hAnsi="Times New Roman" w:cs="Times New Roman"/>
          <w:sz w:val="28"/>
          <w:szCs w:val="28"/>
        </w:rPr>
        <w:t>средства пожаротушения:</w:t>
      </w:r>
      <w:r w:rsidRPr="00B62C44">
        <w:rPr>
          <w:rStyle w:val="fill"/>
          <w:rFonts w:ascii="Times New Roman" w:hAnsi="Times New Roman"/>
          <w:color w:val="auto"/>
          <w:sz w:val="28"/>
          <w:szCs w:val="28"/>
        </w:rPr>
        <w:t xml:space="preserve"> огнетушители перезаряжаемые, пожа</w:t>
      </w:r>
      <w:r w:rsidRPr="00B62C44">
        <w:rPr>
          <w:rStyle w:val="fill"/>
          <w:rFonts w:ascii="Times New Roman" w:hAnsi="Times New Roman"/>
          <w:color w:val="auto"/>
          <w:sz w:val="28"/>
          <w:szCs w:val="28"/>
        </w:rPr>
        <w:t>р</w:t>
      </w:r>
      <w:r w:rsidRPr="00B62C44">
        <w:rPr>
          <w:rStyle w:val="fill"/>
          <w:rFonts w:ascii="Times New Roman" w:hAnsi="Times New Roman"/>
          <w:color w:val="auto"/>
          <w:sz w:val="28"/>
          <w:szCs w:val="28"/>
        </w:rPr>
        <w:t>ные шкафы;</w:t>
      </w:r>
    </w:p>
    <w:p w:rsidR="00B62C44" w:rsidRPr="00B62C44" w:rsidRDefault="00B62C44" w:rsidP="00B62C44">
      <w:pPr>
        <w:pStyle w:val="HTML"/>
        <w:numPr>
          <w:ilvl w:val="0"/>
          <w:numId w:val="26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44">
        <w:rPr>
          <w:rFonts w:ascii="Times New Roman" w:hAnsi="Times New Roman" w:cs="Times New Roman"/>
          <w:sz w:val="28"/>
          <w:szCs w:val="28"/>
        </w:rPr>
        <w:t>инвентарь для автомобиля, приобретенный отдельно: чехлы, букс</w:t>
      </w:r>
      <w:r w:rsidRPr="00B62C44">
        <w:rPr>
          <w:rFonts w:ascii="Times New Roman" w:hAnsi="Times New Roman" w:cs="Times New Roman"/>
          <w:sz w:val="28"/>
          <w:szCs w:val="28"/>
        </w:rPr>
        <w:t>и</w:t>
      </w:r>
      <w:r w:rsidRPr="00B62C44">
        <w:rPr>
          <w:rFonts w:ascii="Times New Roman" w:hAnsi="Times New Roman" w:cs="Times New Roman"/>
          <w:sz w:val="28"/>
          <w:szCs w:val="28"/>
        </w:rPr>
        <w:t>ровочный трос и др.;</w:t>
      </w:r>
    </w:p>
    <w:p w:rsidR="00B62C44" w:rsidRPr="00B62C44" w:rsidRDefault="00B62C44" w:rsidP="00B62C44">
      <w:pPr>
        <w:pStyle w:val="HTML"/>
        <w:numPr>
          <w:ilvl w:val="0"/>
          <w:numId w:val="26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44">
        <w:rPr>
          <w:rFonts w:ascii="Times New Roman" w:hAnsi="Times New Roman" w:cs="Times New Roman"/>
          <w:sz w:val="28"/>
          <w:szCs w:val="28"/>
        </w:rPr>
        <w:t>канцелярские принадлежности с электрическим приводом;</w:t>
      </w:r>
    </w:p>
    <w:p w:rsidR="00B62C44" w:rsidRPr="00B62C44" w:rsidRDefault="00B62C44" w:rsidP="00B62C4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2. К хозяйственному и производственному инвентарю, который вкл</w:t>
      </w:r>
      <w:r w:rsidRPr="00B62C44">
        <w:rPr>
          <w:sz w:val="28"/>
          <w:szCs w:val="28"/>
        </w:rPr>
        <w:t>ю</w:t>
      </w:r>
      <w:r w:rsidRPr="00B62C44">
        <w:rPr>
          <w:sz w:val="28"/>
          <w:szCs w:val="28"/>
        </w:rPr>
        <w:t>чается в состав материальных запасов, относится:</w:t>
      </w:r>
    </w:p>
    <w:p w:rsidR="00B62C44" w:rsidRPr="00B62C44" w:rsidRDefault="00B62C44" w:rsidP="00B62C44">
      <w:pPr>
        <w:pStyle w:val="HTML"/>
        <w:numPr>
          <w:ilvl w:val="0"/>
          <w:numId w:val="26"/>
        </w:numPr>
        <w:tabs>
          <w:tab w:val="clear" w:pos="720"/>
        </w:tabs>
        <w:ind w:left="0" w:firstLine="709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B62C44">
        <w:rPr>
          <w:rStyle w:val="fill"/>
          <w:rFonts w:ascii="Times New Roman" w:hAnsi="Times New Roman"/>
          <w:color w:val="auto"/>
          <w:sz w:val="28"/>
          <w:szCs w:val="28"/>
        </w:rPr>
        <w:t>инвентарь для уборки офисных помещений (территорий), рабочих мест: контейнеры, тачки, ведра, лопаты, грабли, швабры, метлы, веники и др.;</w:t>
      </w:r>
    </w:p>
    <w:p w:rsidR="00B62C44" w:rsidRPr="00B62C44" w:rsidRDefault="00B62C44" w:rsidP="00B62C44">
      <w:pPr>
        <w:pStyle w:val="HTML"/>
        <w:numPr>
          <w:ilvl w:val="0"/>
          <w:numId w:val="26"/>
        </w:numPr>
        <w:tabs>
          <w:tab w:val="clear" w:pos="720"/>
        </w:tabs>
        <w:ind w:left="0" w:firstLine="709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B62C44">
        <w:rPr>
          <w:rStyle w:val="fill"/>
          <w:rFonts w:ascii="Times New Roman" w:hAnsi="Times New Roman"/>
          <w:color w:val="auto"/>
          <w:sz w:val="28"/>
          <w:szCs w:val="28"/>
        </w:rPr>
        <w:t>принадлежности для ремонта помещений (например, дрели, м</w:t>
      </w:r>
      <w:r w:rsidRPr="00B62C44">
        <w:rPr>
          <w:rStyle w:val="fill"/>
          <w:rFonts w:ascii="Times New Roman" w:hAnsi="Times New Roman"/>
          <w:color w:val="auto"/>
          <w:sz w:val="28"/>
          <w:szCs w:val="28"/>
        </w:rPr>
        <w:t>о</w:t>
      </w:r>
      <w:r w:rsidRPr="00B62C44">
        <w:rPr>
          <w:rStyle w:val="fill"/>
          <w:rFonts w:ascii="Times New Roman" w:hAnsi="Times New Roman"/>
          <w:color w:val="auto"/>
          <w:sz w:val="28"/>
          <w:szCs w:val="28"/>
        </w:rPr>
        <w:t xml:space="preserve">лотки, гаечные ключи и т. п.) </w:t>
      </w:r>
    </w:p>
    <w:p w:rsidR="00B62C44" w:rsidRPr="00B62C44" w:rsidRDefault="00B62C44" w:rsidP="00B62C44">
      <w:pPr>
        <w:pStyle w:val="HTML"/>
        <w:numPr>
          <w:ilvl w:val="0"/>
          <w:numId w:val="26"/>
        </w:numPr>
        <w:tabs>
          <w:tab w:val="clear" w:pos="720"/>
        </w:tabs>
        <w:ind w:left="0" w:firstLine="709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B62C44">
        <w:rPr>
          <w:rStyle w:val="fill"/>
          <w:rFonts w:ascii="Times New Roman" w:hAnsi="Times New Roman"/>
          <w:color w:val="auto"/>
          <w:sz w:val="28"/>
          <w:szCs w:val="28"/>
        </w:rPr>
        <w:t>электротовары: удлинители, тройники электрические, перехо</w:t>
      </w:r>
      <w:r w:rsidRPr="00B62C44">
        <w:rPr>
          <w:rStyle w:val="fill"/>
          <w:rFonts w:ascii="Times New Roman" w:hAnsi="Times New Roman"/>
          <w:color w:val="auto"/>
          <w:sz w:val="28"/>
          <w:szCs w:val="28"/>
        </w:rPr>
        <w:t>д</w:t>
      </w:r>
      <w:r w:rsidRPr="00B62C44">
        <w:rPr>
          <w:rStyle w:val="fill"/>
          <w:rFonts w:ascii="Times New Roman" w:hAnsi="Times New Roman"/>
          <w:color w:val="auto"/>
          <w:sz w:val="28"/>
          <w:szCs w:val="28"/>
        </w:rPr>
        <w:t>ники электрические и др.;</w:t>
      </w:r>
    </w:p>
    <w:p w:rsidR="00B62C44" w:rsidRPr="00B62C44" w:rsidRDefault="00B62C44" w:rsidP="00B62C44">
      <w:pPr>
        <w:pStyle w:val="HTML"/>
        <w:numPr>
          <w:ilvl w:val="0"/>
          <w:numId w:val="26"/>
        </w:numPr>
        <w:tabs>
          <w:tab w:val="clear" w:pos="720"/>
        </w:tabs>
        <w:ind w:left="0" w:firstLine="709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B62C44">
        <w:rPr>
          <w:rStyle w:val="fill"/>
          <w:rFonts w:ascii="Times New Roman" w:hAnsi="Times New Roman"/>
          <w:color w:val="auto"/>
          <w:sz w:val="28"/>
          <w:szCs w:val="28"/>
        </w:rPr>
        <w:t>инструмент слесарно-монтажный, столярно-плотницкий, ру</w:t>
      </w:r>
      <w:r w:rsidRPr="00B62C44">
        <w:rPr>
          <w:rStyle w:val="fill"/>
          <w:rFonts w:ascii="Times New Roman" w:hAnsi="Times New Roman"/>
          <w:color w:val="auto"/>
          <w:sz w:val="28"/>
          <w:szCs w:val="28"/>
        </w:rPr>
        <w:t>ч</w:t>
      </w:r>
      <w:r w:rsidRPr="00B62C44">
        <w:rPr>
          <w:rStyle w:val="fill"/>
          <w:rFonts w:ascii="Times New Roman" w:hAnsi="Times New Roman"/>
          <w:color w:val="auto"/>
          <w:sz w:val="28"/>
          <w:szCs w:val="28"/>
        </w:rPr>
        <w:t>ной, малярный, строительный и другой, в частности: молотки, отвер</w:t>
      </w:r>
      <w:r w:rsidRPr="00B62C44">
        <w:rPr>
          <w:rStyle w:val="fill"/>
          <w:rFonts w:ascii="Times New Roman" w:hAnsi="Times New Roman"/>
          <w:color w:val="auto"/>
          <w:sz w:val="28"/>
          <w:szCs w:val="28"/>
        </w:rPr>
        <w:t>т</w:t>
      </w:r>
      <w:r w:rsidRPr="00B62C44">
        <w:rPr>
          <w:rStyle w:val="fill"/>
          <w:rFonts w:ascii="Times New Roman" w:hAnsi="Times New Roman"/>
          <w:color w:val="auto"/>
          <w:sz w:val="28"/>
          <w:szCs w:val="28"/>
        </w:rPr>
        <w:t>ки, ножовки по металлу, плоскогубцы;</w:t>
      </w:r>
    </w:p>
    <w:p w:rsidR="00B62C44" w:rsidRPr="00B62C44" w:rsidRDefault="00B62C44" w:rsidP="00B62C44">
      <w:pPr>
        <w:pStyle w:val="HTML"/>
        <w:numPr>
          <w:ilvl w:val="0"/>
          <w:numId w:val="26"/>
        </w:numPr>
        <w:tabs>
          <w:tab w:val="clear" w:pos="720"/>
        </w:tabs>
        <w:ind w:left="0" w:firstLine="709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B62C44">
        <w:rPr>
          <w:rStyle w:val="fill"/>
          <w:rFonts w:ascii="Times New Roman" w:hAnsi="Times New Roman"/>
          <w:color w:val="auto"/>
          <w:sz w:val="28"/>
          <w:szCs w:val="28"/>
        </w:rPr>
        <w:t>канцелярские принадлежности (кроме тех, что указаны в п. 1 н</w:t>
      </w:r>
      <w:r w:rsidRPr="00B62C44">
        <w:rPr>
          <w:rStyle w:val="fill"/>
          <w:rFonts w:ascii="Times New Roman" w:hAnsi="Times New Roman"/>
          <w:color w:val="auto"/>
          <w:sz w:val="28"/>
          <w:szCs w:val="28"/>
        </w:rPr>
        <w:t>а</w:t>
      </w:r>
      <w:r w:rsidRPr="00B62C44">
        <w:rPr>
          <w:rStyle w:val="fill"/>
          <w:rFonts w:ascii="Times New Roman" w:hAnsi="Times New Roman"/>
          <w:color w:val="auto"/>
          <w:sz w:val="28"/>
          <w:szCs w:val="28"/>
        </w:rPr>
        <w:t>стоящего перечня), фоторамки, фотоальбомы;</w:t>
      </w:r>
    </w:p>
    <w:p w:rsidR="00B62C44" w:rsidRPr="00B62C44" w:rsidRDefault="00B62C44" w:rsidP="00B62C44">
      <w:pPr>
        <w:pStyle w:val="HTML"/>
        <w:numPr>
          <w:ilvl w:val="0"/>
          <w:numId w:val="26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44">
        <w:rPr>
          <w:rFonts w:ascii="Times New Roman" w:hAnsi="Times New Roman" w:cs="Times New Roman"/>
          <w:sz w:val="28"/>
          <w:szCs w:val="28"/>
        </w:rPr>
        <w:t>туалетные принадлежности: бумажные полотенца, освежители возд</w:t>
      </w:r>
      <w:r w:rsidRPr="00B62C44">
        <w:rPr>
          <w:rFonts w:ascii="Times New Roman" w:hAnsi="Times New Roman" w:cs="Times New Roman"/>
          <w:sz w:val="28"/>
          <w:szCs w:val="28"/>
        </w:rPr>
        <w:t>у</w:t>
      </w:r>
      <w:r w:rsidRPr="00B62C44">
        <w:rPr>
          <w:rFonts w:ascii="Times New Roman" w:hAnsi="Times New Roman" w:cs="Times New Roman"/>
          <w:sz w:val="28"/>
          <w:szCs w:val="28"/>
        </w:rPr>
        <w:t>ха, мыло и др.;</w:t>
      </w:r>
    </w:p>
    <w:p w:rsidR="00B62C44" w:rsidRPr="00B62C44" w:rsidRDefault="00B62C44" w:rsidP="00B62C44">
      <w:pPr>
        <w:pStyle w:val="HTML"/>
        <w:numPr>
          <w:ilvl w:val="0"/>
          <w:numId w:val="26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44">
        <w:rPr>
          <w:rFonts w:ascii="Times New Roman" w:hAnsi="Times New Roman" w:cs="Times New Roman"/>
          <w:sz w:val="28"/>
          <w:szCs w:val="28"/>
        </w:rPr>
        <w:t>средства пожаротушения (кроме тех, что включаются в состав осно</w:t>
      </w:r>
      <w:r w:rsidRPr="00B62C44">
        <w:rPr>
          <w:rFonts w:ascii="Times New Roman" w:hAnsi="Times New Roman" w:cs="Times New Roman"/>
          <w:sz w:val="28"/>
          <w:szCs w:val="28"/>
        </w:rPr>
        <w:t>в</w:t>
      </w:r>
      <w:r w:rsidRPr="00B62C44">
        <w:rPr>
          <w:rFonts w:ascii="Times New Roman" w:hAnsi="Times New Roman" w:cs="Times New Roman"/>
          <w:sz w:val="28"/>
          <w:szCs w:val="28"/>
        </w:rPr>
        <w:t>ных средств в соответствии с п. 1 настоящего перечня): багор, штыковая л</w:t>
      </w:r>
      <w:r w:rsidRPr="00B62C44">
        <w:rPr>
          <w:rFonts w:ascii="Times New Roman" w:hAnsi="Times New Roman" w:cs="Times New Roman"/>
          <w:sz w:val="28"/>
          <w:szCs w:val="28"/>
        </w:rPr>
        <w:t>о</w:t>
      </w:r>
      <w:r w:rsidRPr="00B62C44">
        <w:rPr>
          <w:rFonts w:ascii="Times New Roman" w:hAnsi="Times New Roman" w:cs="Times New Roman"/>
          <w:sz w:val="28"/>
          <w:szCs w:val="28"/>
        </w:rPr>
        <w:t>пата, конусное ведро, пожарный лом, кошма, топор, одноразовый огнетуш</w:t>
      </w:r>
      <w:r w:rsidRPr="00B62C44">
        <w:rPr>
          <w:rFonts w:ascii="Times New Roman" w:hAnsi="Times New Roman" w:cs="Times New Roman"/>
          <w:sz w:val="28"/>
          <w:szCs w:val="28"/>
        </w:rPr>
        <w:t>и</w:t>
      </w:r>
      <w:r w:rsidRPr="00B62C44">
        <w:rPr>
          <w:rFonts w:ascii="Times New Roman" w:hAnsi="Times New Roman" w:cs="Times New Roman"/>
          <w:sz w:val="28"/>
          <w:szCs w:val="28"/>
        </w:rPr>
        <w:t>тель.</w:t>
      </w:r>
    </w:p>
    <w:p w:rsidR="00B62C44" w:rsidRPr="00B62C44" w:rsidRDefault="00B62C44" w:rsidP="00B62C44">
      <w:pPr>
        <w:pStyle w:val="af3"/>
        <w:keepNext/>
        <w:keepLines/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оборудование, требующее монтажа и предназначенное для уст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новки. К оборудованию, требующему монтажа, относится оборудование, к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торое может быть введено в действие только после сборки его частей или прикрепления к фундаменту или опорам зданий и сооружений, а также ко</w:t>
      </w:r>
      <w:r w:rsidRPr="00B62C44">
        <w:rPr>
          <w:sz w:val="28"/>
          <w:szCs w:val="28"/>
        </w:rPr>
        <w:t>м</w:t>
      </w:r>
      <w:r w:rsidRPr="00B62C44">
        <w:rPr>
          <w:sz w:val="28"/>
          <w:szCs w:val="28"/>
        </w:rPr>
        <w:t>плекты запасных частей такого оборудования (кондиционер, составные части компьютера и т.д.).</w:t>
      </w:r>
    </w:p>
    <w:p w:rsidR="00B62C44" w:rsidRPr="00B62C44" w:rsidRDefault="00B62C44">
      <w:pPr>
        <w:rPr>
          <w:sz w:val="26"/>
          <w:szCs w:val="26"/>
        </w:rPr>
      </w:pPr>
    </w:p>
    <w:p w:rsidR="00B62C44" w:rsidRPr="00B62C44" w:rsidRDefault="00B62C44" w:rsidP="00B62C44">
      <w:pPr>
        <w:keepNext/>
        <w:keepLines/>
        <w:ind w:left="6096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 xml:space="preserve">Приложение № </w:t>
      </w:r>
      <w:fldSimple w:instr=" REF _ref_2046123 \h \n \!  \* MERGEFORMAT " w:fldLock="1">
        <w:r w:rsidRPr="00B62C44">
          <w:rPr>
            <w:sz w:val="28"/>
            <w:szCs w:val="28"/>
          </w:rPr>
          <w:t>14</w:t>
        </w:r>
      </w:fldSimple>
      <w:r w:rsidRPr="00B62C44">
        <w:rPr>
          <w:sz w:val="28"/>
          <w:szCs w:val="28"/>
        </w:rPr>
        <w:br/>
        <w:t>к Учетной политике</w:t>
      </w:r>
      <w:r w:rsidRPr="00B62C44">
        <w:rPr>
          <w:sz w:val="28"/>
          <w:szCs w:val="28"/>
        </w:rPr>
        <w:br/>
      </w:r>
    </w:p>
    <w:p w:rsidR="00B62C44" w:rsidRPr="00B62C44" w:rsidRDefault="00B62C44" w:rsidP="00B62C44">
      <w:pPr>
        <w:pStyle w:val="af5"/>
        <w:rPr>
          <w:szCs w:val="28"/>
        </w:rPr>
      </w:pPr>
      <w:bookmarkStart w:id="311" w:name="_docStart_16"/>
      <w:bookmarkStart w:id="312" w:name="_title_16"/>
      <w:bookmarkStart w:id="313" w:name="_ref_2046123"/>
      <w:bookmarkEnd w:id="311"/>
      <w:r w:rsidRPr="00B62C44">
        <w:rPr>
          <w:szCs w:val="28"/>
        </w:rPr>
        <w:t>Порядок оформления документов о вручении ценных подарков (сув</w:t>
      </w:r>
      <w:r w:rsidRPr="00B62C44">
        <w:rPr>
          <w:szCs w:val="28"/>
        </w:rPr>
        <w:t>е</w:t>
      </w:r>
      <w:r w:rsidRPr="00B62C44">
        <w:rPr>
          <w:szCs w:val="28"/>
        </w:rPr>
        <w:t>нирной продукции) и их учета</w:t>
      </w:r>
      <w:bookmarkEnd w:id="312"/>
      <w:bookmarkEnd w:id="313"/>
    </w:p>
    <w:p w:rsidR="00B62C44" w:rsidRPr="00B62C44" w:rsidRDefault="00B62C44" w:rsidP="00B62C44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1. Настоящий Порядок устанавливает правила оформления документов о вручении ценных подарков (сувенирной продукции), иных материальных ценностей, приобретаемых для дарения.</w:t>
      </w:r>
    </w:p>
    <w:p w:rsidR="00B62C44" w:rsidRPr="00B62C44" w:rsidRDefault="00B62C44" w:rsidP="00B62C44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2. Ценные подарки (сувенирная продукция), иные материальные це</w:t>
      </w:r>
      <w:r w:rsidRPr="00B62C44">
        <w:rPr>
          <w:sz w:val="28"/>
          <w:szCs w:val="28"/>
        </w:rPr>
        <w:t>н</w:t>
      </w:r>
      <w:r w:rsidRPr="00B62C44">
        <w:rPr>
          <w:sz w:val="28"/>
          <w:szCs w:val="28"/>
        </w:rPr>
        <w:t>ности вручаются при проведении торжественных и протокольных меропри</w:t>
      </w:r>
      <w:r w:rsidRPr="00B62C44">
        <w:rPr>
          <w:sz w:val="28"/>
          <w:szCs w:val="28"/>
        </w:rPr>
        <w:t>я</w:t>
      </w:r>
      <w:r w:rsidRPr="00B62C44">
        <w:rPr>
          <w:sz w:val="28"/>
          <w:szCs w:val="28"/>
        </w:rPr>
        <w:t>тий и в иных случаях.</w:t>
      </w:r>
    </w:p>
    <w:p w:rsidR="00B62C44" w:rsidRPr="00B62C44" w:rsidRDefault="00B62C44" w:rsidP="00B62C44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3. Основанием для вручения ценного подарка (сувенирной продукции), иных материальных ценностей является распорядительный документ рук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водителя (приказ, распоряжение и др.).</w:t>
      </w:r>
    </w:p>
    <w:p w:rsidR="00B62C44" w:rsidRPr="00B62C44" w:rsidRDefault="00B62C44" w:rsidP="00B62C44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4. Факт передачи (вручения) ценных подарков (сувенирной продукции) подтверждается актом, составленным по форме, приведенной в Приложении к настоящему Порядку.</w:t>
      </w:r>
    </w:p>
    <w:p w:rsidR="00B62C44" w:rsidRPr="00B62C44" w:rsidRDefault="00B62C44" w:rsidP="00B62C44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5. Составление акта о вручении обеспечивает лицо, ответственное за вручение подарков (сувенирной продукции), или лицо, ответственное за о</w:t>
      </w:r>
      <w:r w:rsidRPr="00B62C44">
        <w:rPr>
          <w:sz w:val="28"/>
          <w:szCs w:val="28"/>
        </w:rPr>
        <w:t>р</w:t>
      </w:r>
      <w:r w:rsidRPr="00B62C44">
        <w:rPr>
          <w:sz w:val="28"/>
          <w:szCs w:val="28"/>
        </w:rPr>
        <w:t>ганизацию протокольного (торжественного) мероприятия.</w:t>
      </w:r>
    </w:p>
    <w:p w:rsidR="00B62C44" w:rsidRPr="00B62C44" w:rsidRDefault="00B62C44" w:rsidP="00B62C44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6. Акт о вручении подписывают члены постоянно действующей коми</w:t>
      </w:r>
      <w:r w:rsidRPr="00B62C44">
        <w:rPr>
          <w:sz w:val="28"/>
          <w:szCs w:val="28"/>
        </w:rPr>
        <w:t>с</w:t>
      </w:r>
      <w:r w:rsidRPr="00B62C44">
        <w:rPr>
          <w:sz w:val="28"/>
          <w:szCs w:val="28"/>
        </w:rPr>
        <w:t>сии по поступлению и выбытию активов.</w:t>
      </w:r>
    </w:p>
    <w:p w:rsidR="00B62C44" w:rsidRPr="00B62C44" w:rsidRDefault="00B62C44" w:rsidP="00B62C44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7. Если при вручении подарков отсутствует возможность подписания акта лицами, не являющимися работниками субъекта учета, допускается оформить акт о вручении без их подписей.</w:t>
      </w:r>
    </w:p>
    <w:p w:rsidR="00B62C44" w:rsidRPr="00B62C44" w:rsidRDefault="00B62C44" w:rsidP="00B62C44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8. Акт о вручении представляется в подразделение, ответственное за ведение учета, не позднее первого рабочего дня, следующего за днем вруч</w:t>
      </w:r>
      <w:r w:rsidRPr="00B62C44">
        <w:rPr>
          <w:sz w:val="28"/>
          <w:szCs w:val="28"/>
        </w:rPr>
        <w:t>е</w:t>
      </w:r>
      <w:r w:rsidRPr="00B62C44">
        <w:rPr>
          <w:sz w:val="28"/>
          <w:szCs w:val="28"/>
        </w:rPr>
        <w:t>ния ценных подарков (сувенирной продукции).</w:t>
      </w:r>
    </w:p>
    <w:p w:rsidR="00B62C44" w:rsidRPr="00B62C44" w:rsidRDefault="00B62C44" w:rsidP="00B62C44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9. Если ценные подарки (сувенирная продукция), иные материальные ценности, предназначенные для награждения (вручения), не поступают на хранение, а сразу вручаются, то применяется следующий порядок учета:</w:t>
      </w:r>
    </w:p>
    <w:p w:rsidR="00B62C44" w:rsidRPr="00B62C44" w:rsidRDefault="00B62C44" w:rsidP="00B62C44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при предоставлении ответственными лицами документов, подтве</w:t>
      </w:r>
      <w:r w:rsidRPr="00B62C44">
        <w:rPr>
          <w:sz w:val="28"/>
          <w:szCs w:val="28"/>
        </w:rPr>
        <w:t>р</w:t>
      </w:r>
      <w:r w:rsidRPr="00B62C44">
        <w:rPr>
          <w:sz w:val="28"/>
          <w:szCs w:val="28"/>
        </w:rPr>
        <w:t>ждающих приобретение и вручение, в учете одновременно отражается п</w:t>
      </w:r>
      <w:r w:rsidRPr="00B62C44">
        <w:rPr>
          <w:sz w:val="28"/>
          <w:szCs w:val="28"/>
        </w:rPr>
        <w:t>о</w:t>
      </w:r>
      <w:r w:rsidRPr="00B62C44">
        <w:rPr>
          <w:sz w:val="28"/>
          <w:szCs w:val="28"/>
        </w:rPr>
        <w:t>ступление и выбытие материальных ценностей на балансовых счетах;</w:t>
      </w:r>
    </w:p>
    <w:p w:rsidR="00B62C44" w:rsidRPr="00B62C44" w:rsidRDefault="00B62C44" w:rsidP="00B62C44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 xml:space="preserve">- на забалансовом </w:t>
      </w:r>
      <w:hyperlink r:id="rId174" w:history="1">
        <w:r w:rsidRPr="00B62C44">
          <w:rPr>
            <w:rStyle w:val="a7"/>
            <w:color w:val="auto"/>
            <w:sz w:val="28"/>
            <w:szCs w:val="28"/>
          </w:rPr>
          <w:t>счете 07</w:t>
        </w:r>
      </w:hyperlink>
      <w:r w:rsidRPr="00B62C44">
        <w:rPr>
          <w:sz w:val="28"/>
          <w:szCs w:val="28"/>
        </w:rPr>
        <w:t xml:space="preserve"> «Награды, призы, кубки и ценные подарки» информация не отражается.</w:t>
      </w:r>
    </w:p>
    <w:p w:rsidR="00B62C44" w:rsidRPr="00B62C44" w:rsidRDefault="00B62C44" w:rsidP="00B62C44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10. Если ценные подарки (сувенирная продукция), иные материальные ценности для проведения торжественных и протокольных мероприятий в</w:t>
      </w:r>
      <w:r w:rsidRPr="00B62C44">
        <w:rPr>
          <w:sz w:val="28"/>
          <w:szCs w:val="28"/>
        </w:rPr>
        <w:t>ы</w:t>
      </w:r>
      <w:r w:rsidRPr="00B62C44">
        <w:rPr>
          <w:sz w:val="28"/>
          <w:szCs w:val="28"/>
        </w:rPr>
        <w:t>даются из мест хранения, то применяется следующий порядок учета:</w:t>
      </w:r>
    </w:p>
    <w:p w:rsidR="00B62C44" w:rsidRPr="00B62C44" w:rsidRDefault="00B62C44" w:rsidP="00B62C44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поступление материальных ценностей в места хранения отражается в учете на балансовых счетах в общем порядке;</w:t>
      </w:r>
    </w:p>
    <w:p w:rsidR="00B62C44" w:rsidRPr="00B62C44" w:rsidRDefault="00B62C44" w:rsidP="00B62C44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>- при выдаче материальных ценностей ответственному лицу для вруч</w:t>
      </w:r>
      <w:r w:rsidRPr="00B62C44">
        <w:rPr>
          <w:sz w:val="28"/>
          <w:szCs w:val="28"/>
        </w:rPr>
        <w:t>е</w:t>
      </w:r>
      <w:r w:rsidRPr="00B62C44">
        <w:rPr>
          <w:sz w:val="28"/>
          <w:szCs w:val="28"/>
        </w:rPr>
        <w:t>ния информация об их выдаче ответственному лицу отражается на забала</w:t>
      </w:r>
      <w:r w:rsidRPr="00B62C44">
        <w:rPr>
          <w:sz w:val="28"/>
          <w:szCs w:val="28"/>
        </w:rPr>
        <w:t>н</w:t>
      </w:r>
      <w:r w:rsidRPr="00B62C44">
        <w:rPr>
          <w:sz w:val="28"/>
          <w:szCs w:val="28"/>
        </w:rPr>
        <w:t xml:space="preserve">совом </w:t>
      </w:r>
      <w:hyperlink r:id="rId175" w:history="1">
        <w:r w:rsidRPr="00B62C44">
          <w:rPr>
            <w:rStyle w:val="a7"/>
            <w:color w:val="auto"/>
            <w:sz w:val="28"/>
            <w:szCs w:val="28"/>
          </w:rPr>
          <w:t>счете 07</w:t>
        </w:r>
      </w:hyperlink>
      <w:r w:rsidRPr="00B62C44">
        <w:rPr>
          <w:sz w:val="28"/>
          <w:szCs w:val="28"/>
        </w:rPr>
        <w:t xml:space="preserve"> «Награды, призы, кубки и ценные подарки»;</w:t>
      </w:r>
    </w:p>
    <w:p w:rsidR="00B62C44" w:rsidRPr="00B62C44" w:rsidRDefault="00B62C44" w:rsidP="00B62C44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t>- по факту документального подтверждения вручения подарков (сув</w:t>
      </w:r>
      <w:r w:rsidRPr="00B62C44">
        <w:rPr>
          <w:sz w:val="28"/>
          <w:szCs w:val="28"/>
        </w:rPr>
        <w:t>е</w:t>
      </w:r>
      <w:r w:rsidRPr="00B62C44">
        <w:rPr>
          <w:sz w:val="28"/>
          <w:szCs w:val="28"/>
        </w:rPr>
        <w:t>нирной продукции) их стоимость списывается на расходы текущего фина</w:t>
      </w:r>
      <w:r w:rsidRPr="00B62C44">
        <w:rPr>
          <w:sz w:val="28"/>
          <w:szCs w:val="28"/>
        </w:rPr>
        <w:t>н</w:t>
      </w:r>
      <w:r w:rsidRPr="00B62C44">
        <w:rPr>
          <w:sz w:val="28"/>
          <w:szCs w:val="28"/>
        </w:rPr>
        <w:t xml:space="preserve">сового периода с одновременным списанием и с забалансового </w:t>
      </w:r>
      <w:hyperlink r:id="rId176" w:history="1">
        <w:r w:rsidRPr="00B62C44">
          <w:rPr>
            <w:rStyle w:val="a7"/>
            <w:color w:val="auto"/>
            <w:sz w:val="28"/>
            <w:szCs w:val="28"/>
          </w:rPr>
          <w:t>счета 07</w:t>
        </w:r>
      </w:hyperlink>
      <w:r w:rsidRPr="00B62C44">
        <w:rPr>
          <w:sz w:val="28"/>
          <w:szCs w:val="28"/>
        </w:rPr>
        <w:t xml:space="preserve"> «Н</w:t>
      </w:r>
      <w:r w:rsidRPr="00B62C44">
        <w:rPr>
          <w:sz w:val="28"/>
          <w:szCs w:val="28"/>
        </w:rPr>
        <w:t>а</w:t>
      </w:r>
      <w:r w:rsidRPr="00B62C44">
        <w:rPr>
          <w:sz w:val="28"/>
          <w:szCs w:val="28"/>
        </w:rPr>
        <w:t>грады, призы, кубки и ценные подарки».</w:t>
      </w:r>
    </w:p>
    <w:p w:rsidR="00B62C44" w:rsidRPr="00B62C44" w:rsidRDefault="00B62C44" w:rsidP="00B62C44">
      <w:pPr>
        <w:ind w:firstLine="709"/>
        <w:rPr>
          <w:sz w:val="28"/>
          <w:szCs w:val="28"/>
        </w:rPr>
      </w:pPr>
      <w:r w:rsidRPr="00B62C44">
        <w:rPr>
          <w:sz w:val="28"/>
          <w:szCs w:val="28"/>
        </w:rPr>
        <w:br w:type="page"/>
      </w:r>
    </w:p>
    <w:p w:rsidR="00B62C44" w:rsidRPr="00B62C44" w:rsidRDefault="00B62C44" w:rsidP="00B62C44">
      <w:pPr>
        <w:keepNext/>
        <w:keepLines/>
        <w:ind w:left="4111"/>
      </w:pPr>
      <w:r w:rsidRPr="00B62C44">
        <w:lastRenderedPageBreak/>
        <w:t xml:space="preserve">Приложение </w:t>
      </w:r>
      <w:r w:rsidRPr="00B62C44">
        <w:br/>
        <w:t>к Порядку оформления документов о вручении ценных п</w:t>
      </w:r>
      <w:r w:rsidRPr="00B62C44">
        <w:t>о</w:t>
      </w:r>
      <w:r w:rsidRPr="00B62C44">
        <w:t>дарков (сувенирной продукции) и их учета</w:t>
      </w:r>
      <w:r w:rsidRPr="00B62C44">
        <w:br/>
        <w:t>УТВЕРЖДАЮ</w:t>
      </w:r>
      <w:r w:rsidRPr="00B62C44">
        <w:br/>
      </w:r>
      <w:r w:rsidRPr="00B62C44">
        <w:rPr>
          <w:u w:val="single"/>
        </w:rPr>
        <w:t>                                                                          </w:t>
      </w:r>
      <w:r w:rsidRPr="00B62C44">
        <w:br/>
      </w:r>
      <w:r w:rsidRPr="00B62C44">
        <w:rPr>
          <w:u w:val="single"/>
        </w:rPr>
        <w:t>    (должность, фамилия, инициалы руководителя)</w:t>
      </w:r>
    </w:p>
    <w:p w:rsidR="00B62C44" w:rsidRPr="00B62C44" w:rsidRDefault="00B62C44" w:rsidP="00B62C44">
      <w:pPr>
        <w:jc w:val="center"/>
      </w:pPr>
      <w:r w:rsidRPr="00B62C44">
        <w:rPr>
          <w:b/>
        </w:rPr>
        <w:t xml:space="preserve">АКТ </w:t>
      </w:r>
    </w:p>
    <w:p w:rsidR="00B62C44" w:rsidRPr="00B62C44" w:rsidRDefault="00B62C44" w:rsidP="00B62C44">
      <w:pPr>
        <w:jc w:val="center"/>
      </w:pPr>
      <w:r w:rsidRPr="00B62C44">
        <w:rPr>
          <w:b/>
        </w:rPr>
        <w:t>о вручении ценных подарков, сувениров, призов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4"/>
        <w:gridCol w:w="1258"/>
      </w:tblGrid>
      <w:tr w:rsidR="00B62C44" w:rsidRPr="00B62C44" w:rsidTr="008E643C">
        <w:tc>
          <w:tcPr>
            <w:tcW w:w="4300" w:type="pct"/>
            <w:tcBorders>
              <w:top w:val="nil"/>
              <w:left w:val="nil"/>
              <w:bottom w:val="nil"/>
              <w:right w:val="nil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«</w:t>
            </w:r>
            <w:r w:rsidRPr="00B62C44">
              <w:rPr>
                <w:sz w:val="20"/>
                <w:szCs w:val="20"/>
                <w:u w:val="single"/>
              </w:rPr>
              <w:t xml:space="preserve">      </w:t>
            </w:r>
            <w:r w:rsidRPr="00B62C44">
              <w:rPr>
                <w:sz w:val="20"/>
                <w:szCs w:val="20"/>
              </w:rPr>
              <w:t xml:space="preserve">» </w:t>
            </w:r>
            <w:r w:rsidRPr="00B62C44">
              <w:rPr>
                <w:sz w:val="20"/>
                <w:szCs w:val="20"/>
                <w:u w:val="single"/>
              </w:rPr>
              <w:t>                         </w:t>
            </w:r>
            <w:r w:rsidRPr="00B62C44">
              <w:rPr>
                <w:sz w:val="20"/>
                <w:szCs w:val="20"/>
              </w:rPr>
              <w:t xml:space="preserve"> 20</w:t>
            </w:r>
            <w:r w:rsidRPr="00B62C44">
              <w:rPr>
                <w:sz w:val="20"/>
                <w:szCs w:val="20"/>
                <w:u w:val="single"/>
              </w:rPr>
              <w:t>       </w:t>
            </w:r>
            <w:r w:rsidRPr="00B62C4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№</w:t>
            </w:r>
            <w:r w:rsidRPr="00B62C44">
              <w:rPr>
                <w:sz w:val="20"/>
                <w:szCs w:val="20"/>
                <w:u w:val="single"/>
              </w:rPr>
              <w:t>             </w:t>
            </w:r>
          </w:p>
        </w:tc>
      </w:tr>
    </w:tbl>
    <w:p w:rsidR="00B62C44" w:rsidRPr="00B62C44" w:rsidRDefault="00B62C44" w:rsidP="00B62C44">
      <w:r w:rsidRPr="00B62C44">
        <w:t>Комиссия в составе:</w:t>
      </w:r>
    </w:p>
    <w:p w:rsidR="00B62C44" w:rsidRPr="00B62C44" w:rsidRDefault="00B62C44" w:rsidP="00B62C44">
      <w:r w:rsidRPr="00B62C44">
        <w:t xml:space="preserve">Председатель </w:t>
      </w:r>
      <w:r w:rsidRPr="00B62C44">
        <w:rPr>
          <w:u w:val="single"/>
        </w:rPr>
        <w:t>                  (должность, фамилия, инициалы)                  </w:t>
      </w:r>
    </w:p>
    <w:p w:rsidR="00B62C44" w:rsidRPr="00B62C44" w:rsidRDefault="00B62C44" w:rsidP="00B62C44">
      <w:r w:rsidRPr="00B62C44">
        <w:t>Члены комиссии:</w:t>
      </w:r>
    </w:p>
    <w:p w:rsidR="00B62C44" w:rsidRPr="00B62C44" w:rsidRDefault="00B62C44" w:rsidP="00B62C44">
      <w:r w:rsidRPr="00B62C44">
        <w:rPr>
          <w:u w:val="single"/>
        </w:rPr>
        <w:t>                  (должность, фамилия, инициалы)                  </w:t>
      </w:r>
    </w:p>
    <w:p w:rsidR="00B62C44" w:rsidRPr="00B62C44" w:rsidRDefault="00B62C44" w:rsidP="00B62C44">
      <w:r w:rsidRPr="00B62C44">
        <w:rPr>
          <w:u w:val="single"/>
        </w:rPr>
        <w:t>                  (должность, фамилия, инициалы)                  </w:t>
      </w:r>
    </w:p>
    <w:p w:rsidR="00B62C44" w:rsidRPr="00B62C44" w:rsidRDefault="00B62C44" w:rsidP="00B62C44">
      <w:r w:rsidRPr="00B62C44">
        <w:rPr>
          <w:u w:val="single"/>
        </w:rPr>
        <w:t>                  (должность, фамилия, инициалы)                  </w:t>
      </w:r>
      <w:r w:rsidRPr="00B62C44">
        <w:t>,</w:t>
      </w:r>
    </w:p>
    <w:p w:rsidR="00B62C44" w:rsidRPr="00B62C44" w:rsidRDefault="00B62C44" w:rsidP="00B62C44">
      <w:r w:rsidRPr="00B62C44">
        <w:t xml:space="preserve">назначенная </w:t>
      </w:r>
      <w:r w:rsidRPr="00B62C44">
        <w:rPr>
          <w:u w:val="single"/>
        </w:rPr>
        <w:t>        (наименование распорядительного акта руководителя)        </w:t>
      </w:r>
    </w:p>
    <w:p w:rsidR="00B62C44" w:rsidRPr="00B62C44" w:rsidRDefault="00B62C44" w:rsidP="00B62C44">
      <w:r w:rsidRPr="00B62C44">
        <w:t>от «</w:t>
      </w:r>
      <w:r w:rsidRPr="00B62C44">
        <w:rPr>
          <w:u w:val="single"/>
        </w:rPr>
        <w:t xml:space="preserve">         »                                            </w:t>
      </w:r>
      <w:r w:rsidRPr="00B62C44">
        <w:t>20</w:t>
      </w:r>
      <w:r w:rsidRPr="00B62C44">
        <w:rPr>
          <w:u w:val="single"/>
        </w:rPr>
        <w:t>           </w:t>
      </w:r>
      <w:r w:rsidRPr="00B62C44">
        <w:t xml:space="preserve">г. № </w:t>
      </w:r>
      <w:r w:rsidRPr="00B62C44">
        <w:rPr>
          <w:u w:val="single"/>
        </w:rPr>
        <w:t>               </w:t>
      </w:r>
      <w:r w:rsidRPr="00B62C44">
        <w:t>,</w:t>
      </w:r>
    </w:p>
    <w:p w:rsidR="00B62C44" w:rsidRPr="00B62C44" w:rsidRDefault="00B62C44" w:rsidP="00B62C44">
      <w:r w:rsidRPr="00B62C44">
        <w:t xml:space="preserve">составила настоящий акт о том, что на основании </w:t>
      </w:r>
      <w:r w:rsidRPr="00B62C44">
        <w:rPr>
          <w:u w:val="single"/>
        </w:rPr>
        <w:t>                                                                                                                                       </w:t>
      </w:r>
    </w:p>
    <w:p w:rsidR="00B62C44" w:rsidRPr="00B62C44" w:rsidRDefault="00B62C44" w:rsidP="00B62C44">
      <w:r w:rsidRPr="00B62C44">
        <w:rPr>
          <w:u w:val="single"/>
        </w:rPr>
        <w:t>    (наименование, номер и дата распорядительного акта о вручении ценного подарка (сувенирной проду</w:t>
      </w:r>
      <w:r w:rsidRPr="00B62C44">
        <w:rPr>
          <w:u w:val="single"/>
        </w:rPr>
        <w:t>к</w:t>
      </w:r>
      <w:r w:rsidRPr="00B62C44">
        <w:rPr>
          <w:u w:val="single"/>
        </w:rPr>
        <w:t>ции))    </w:t>
      </w:r>
    </w:p>
    <w:p w:rsidR="00B62C44" w:rsidRPr="00B62C44" w:rsidRDefault="00B62C44" w:rsidP="00B62C44">
      <w:r w:rsidRPr="00B62C44">
        <w:t>вручен(ы) ценный(е) подарок(и) (сувенирная продукция):</w:t>
      </w:r>
    </w:p>
    <w:tbl>
      <w:tblPr>
        <w:tblW w:w="5041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808"/>
        <w:gridCol w:w="1326"/>
        <w:gridCol w:w="1677"/>
        <w:gridCol w:w="1388"/>
        <w:gridCol w:w="778"/>
        <w:gridCol w:w="948"/>
        <w:gridCol w:w="1725"/>
      </w:tblGrid>
      <w:tr w:rsidR="00B62C44" w:rsidRPr="00B62C44" w:rsidTr="008E643C">
        <w:tc>
          <w:tcPr>
            <w:tcW w:w="93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Ф.И.О. награ</w:t>
            </w:r>
            <w:r w:rsidRPr="00B62C44">
              <w:rPr>
                <w:sz w:val="20"/>
                <w:szCs w:val="20"/>
              </w:rPr>
              <w:t>ж</w:t>
            </w:r>
            <w:r w:rsidRPr="00B62C44">
              <w:rPr>
                <w:sz w:val="20"/>
                <w:szCs w:val="20"/>
              </w:rPr>
              <w:t>даемого</w:t>
            </w:r>
          </w:p>
        </w:tc>
        <w:tc>
          <w:tcPr>
            <w:tcW w:w="68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Должность *</w:t>
            </w:r>
          </w:p>
        </w:tc>
        <w:tc>
          <w:tcPr>
            <w:tcW w:w="8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Наименование ценного подарка</w:t>
            </w:r>
          </w:p>
        </w:tc>
        <w:tc>
          <w:tcPr>
            <w:tcW w:w="71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Количество</w:t>
            </w:r>
          </w:p>
        </w:tc>
        <w:tc>
          <w:tcPr>
            <w:tcW w:w="40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Цена, руб.</w:t>
            </w:r>
          </w:p>
        </w:tc>
        <w:tc>
          <w:tcPr>
            <w:tcW w:w="49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Сумма, руб.</w:t>
            </w:r>
          </w:p>
        </w:tc>
        <w:tc>
          <w:tcPr>
            <w:tcW w:w="89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Подпись награ</w:t>
            </w:r>
            <w:r w:rsidRPr="00B62C44">
              <w:rPr>
                <w:sz w:val="20"/>
                <w:szCs w:val="20"/>
              </w:rPr>
              <w:t>ж</w:t>
            </w:r>
            <w:r w:rsidRPr="00B62C44">
              <w:rPr>
                <w:sz w:val="20"/>
                <w:szCs w:val="20"/>
              </w:rPr>
              <w:t>денного **</w:t>
            </w:r>
          </w:p>
        </w:tc>
      </w:tr>
      <w:tr w:rsidR="00B62C44" w:rsidRPr="00B62C44" w:rsidTr="008E643C">
        <w:tc>
          <w:tcPr>
            <w:tcW w:w="93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68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8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71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40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49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89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</w:tr>
      <w:tr w:rsidR="00B62C44" w:rsidRPr="00B62C44" w:rsidTr="008E643C">
        <w:tc>
          <w:tcPr>
            <w:tcW w:w="93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68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8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71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40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49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89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</w:tr>
      <w:tr w:rsidR="00B62C44" w:rsidRPr="00B62C44" w:rsidTr="008E643C">
        <w:tc>
          <w:tcPr>
            <w:tcW w:w="93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68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8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71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40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49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89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</w:tr>
      <w:tr w:rsidR="00B62C44" w:rsidRPr="00B62C44" w:rsidTr="008E643C">
        <w:tc>
          <w:tcPr>
            <w:tcW w:w="93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68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8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71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40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49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89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</w:tr>
      <w:tr w:rsidR="00B62C44" w:rsidRPr="00B62C44" w:rsidTr="008E643C">
        <w:tc>
          <w:tcPr>
            <w:tcW w:w="93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68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8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71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40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49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89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</w:tr>
      <w:tr w:rsidR="00B62C44" w:rsidRPr="00B62C44" w:rsidTr="008E643C">
        <w:tc>
          <w:tcPr>
            <w:tcW w:w="93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68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8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71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40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49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89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</w:tr>
      <w:tr w:rsidR="00B62C44" w:rsidRPr="00B62C44" w:rsidTr="008E643C">
        <w:tc>
          <w:tcPr>
            <w:tcW w:w="93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68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8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71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40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49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89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</w:tr>
      <w:tr w:rsidR="00B62C44" w:rsidRPr="00B62C44" w:rsidTr="008E643C">
        <w:tc>
          <w:tcPr>
            <w:tcW w:w="93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68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8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71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40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49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89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</w:tr>
      <w:tr w:rsidR="00B62C44" w:rsidRPr="00B62C44" w:rsidTr="008E643C">
        <w:tc>
          <w:tcPr>
            <w:tcW w:w="93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pStyle w:val="Normalunindented"/>
              <w:keepNext/>
              <w:spacing w:before="0" w:after="0" w:line="240" w:lineRule="auto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Итого</w:t>
            </w:r>
          </w:p>
        </w:tc>
        <w:tc>
          <w:tcPr>
            <w:tcW w:w="68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pStyle w:val="Normalunindented"/>
              <w:keepNext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x</w:t>
            </w:r>
          </w:p>
        </w:tc>
        <w:tc>
          <w:tcPr>
            <w:tcW w:w="8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pStyle w:val="Normalunindented"/>
              <w:keepNext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х</w:t>
            </w:r>
          </w:p>
        </w:tc>
        <w:tc>
          <w:tcPr>
            <w:tcW w:w="71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40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pStyle w:val="Normalunindented"/>
              <w:keepNext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х</w:t>
            </w:r>
          </w:p>
        </w:tc>
        <w:tc>
          <w:tcPr>
            <w:tcW w:w="49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keepNext/>
            </w:pPr>
          </w:p>
        </w:tc>
        <w:tc>
          <w:tcPr>
            <w:tcW w:w="89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2C44" w:rsidRPr="00B62C44" w:rsidRDefault="00B62C44" w:rsidP="008E643C">
            <w:pPr>
              <w:pStyle w:val="Normalunindented"/>
              <w:keepNext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</w:rPr>
              <w:t>х</w:t>
            </w:r>
          </w:p>
        </w:tc>
      </w:tr>
    </w:tbl>
    <w:p w:rsidR="00B62C44" w:rsidRPr="00B62C44" w:rsidRDefault="00B62C44" w:rsidP="00B62C44">
      <w:r w:rsidRPr="00B62C44">
        <w:t>* Для лиц, не являющихся работниками субъекта учета, указывается также место работы. Графа заполняется на основании распорядительных актов на проведение торжественных (протокольных) мероприятий.</w:t>
      </w:r>
    </w:p>
    <w:p w:rsidR="00B62C44" w:rsidRPr="00B62C44" w:rsidRDefault="00B62C44" w:rsidP="00B62C44">
      <w:r w:rsidRPr="00B62C44">
        <w:t>** Для лиц, не являющихся работниками субъекта учета, может не заполняться (</w:t>
      </w:r>
      <w:hyperlink r:id="rId177" w:history="1">
        <w:r w:rsidRPr="00B62C44">
          <w:rPr>
            <w:rStyle w:val="a7"/>
            <w:color w:val="auto"/>
          </w:rPr>
          <w:t>Письмо</w:t>
        </w:r>
      </w:hyperlink>
      <w:r w:rsidRPr="00B62C44">
        <w:t xml:space="preserve"> Минфина России от 26.04.2019 № 02-07-07/31230).</w:t>
      </w:r>
    </w:p>
    <w:p w:rsidR="00B62C44" w:rsidRPr="00B62C44" w:rsidRDefault="00B62C44" w:rsidP="00B62C44">
      <w:r w:rsidRPr="00B62C44">
        <w:t>Всего по настоящему акту вручено подарков (сувенирной продукции) на общую сумму</w:t>
      </w:r>
    </w:p>
    <w:p w:rsidR="00B62C44" w:rsidRPr="00B62C44" w:rsidRDefault="00B62C44" w:rsidP="00B62C44">
      <w:r w:rsidRPr="00B62C44">
        <w:rPr>
          <w:u w:val="single"/>
        </w:rPr>
        <w:t>                                  (сумма прописью)                                                    </w:t>
      </w:r>
      <w:r w:rsidRPr="00B62C44">
        <w:t xml:space="preserve"> руб.</w:t>
      </w:r>
    </w:p>
    <w:p w:rsidR="00B62C44" w:rsidRPr="00B62C44" w:rsidRDefault="00B62C44" w:rsidP="00B62C44">
      <w:r w:rsidRPr="00B62C44">
        <w:t>Подписи:</w:t>
      </w:r>
    </w:p>
    <w:p w:rsidR="00B62C44" w:rsidRPr="00B62C44" w:rsidRDefault="00B62C44" w:rsidP="00B62C44">
      <w:r w:rsidRPr="00B62C44">
        <w:t>Ответственный за вручение подарков / за проведение мероприятия: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3190"/>
        <w:gridCol w:w="3191"/>
        <w:gridCol w:w="3191"/>
      </w:tblGrid>
      <w:tr w:rsidR="00B62C44" w:rsidRPr="00B62C44" w:rsidTr="008E643C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  <w:u w:val="single"/>
              </w:rPr>
              <w:t xml:space="preserve">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right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  <w:u w:val="single"/>
              </w:rPr>
              <w:t xml:space="preserve"> (расшифровка подписи) </w:t>
            </w:r>
          </w:p>
        </w:tc>
      </w:tr>
    </w:tbl>
    <w:p w:rsidR="00B62C44" w:rsidRPr="00B62C44" w:rsidRDefault="00B62C44" w:rsidP="00B62C44">
      <w:r w:rsidRPr="00B62C44">
        <w:t>Председатель Комиссии: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3190"/>
        <w:gridCol w:w="3191"/>
        <w:gridCol w:w="3191"/>
      </w:tblGrid>
      <w:tr w:rsidR="00B62C44" w:rsidRPr="00B62C44" w:rsidTr="008E643C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  <w:u w:val="single"/>
              </w:rPr>
              <w:t xml:space="preserve"> 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right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  <w:u w:val="single"/>
              </w:rPr>
              <w:t xml:space="preserve"> (расшифровка подписи) </w:t>
            </w:r>
          </w:p>
        </w:tc>
      </w:tr>
    </w:tbl>
    <w:p w:rsidR="00B62C44" w:rsidRPr="00B62C44" w:rsidRDefault="00B62C44" w:rsidP="00B62C44">
      <w:r w:rsidRPr="00B62C44">
        <w:t>Члены комиссии: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3190"/>
        <w:gridCol w:w="3191"/>
        <w:gridCol w:w="3191"/>
      </w:tblGrid>
      <w:tr w:rsidR="00B62C44" w:rsidRPr="00B62C44" w:rsidTr="008E643C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  <w:u w:val="single"/>
              </w:rPr>
              <w:t xml:space="preserve">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right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  <w:u w:val="single"/>
              </w:rPr>
              <w:t xml:space="preserve"> (расшифровка подписи) </w:t>
            </w:r>
          </w:p>
        </w:tc>
      </w:tr>
    </w:tbl>
    <w:p w:rsidR="00B62C44" w:rsidRPr="00B62C44" w:rsidRDefault="00B62C44" w:rsidP="00B62C44"/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3190"/>
        <w:gridCol w:w="3191"/>
        <w:gridCol w:w="3191"/>
      </w:tblGrid>
      <w:tr w:rsidR="00B62C44" w:rsidRPr="00B62C44" w:rsidTr="008E643C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  <w:u w:val="single"/>
              </w:rPr>
              <w:t xml:space="preserve">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right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  <w:u w:val="single"/>
              </w:rPr>
              <w:t xml:space="preserve"> (расшифровка подписи) </w:t>
            </w:r>
          </w:p>
        </w:tc>
      </w:tr>
    </w:tbl>
    <w:p w:rsidR="00B62C44" w:rsidRPr="00B62C44" w:rsidRDefault="00B62C44" w:rsidP="00B62C44"/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3190"/>
        <w:gridCol w:w="3191"/>
        <w:gridCol w:w="3191"/>
      </w:tblGrid>
      <w:tr w:rsidR="00B62C44" w:rsidRPr="00B62C44" w:rsidTr="008E643C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  <w:u w:val="single"/>
              </w:rPr>
              <w:t xml:space="preserve">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center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62C44" w:rsidRPr="00B62C44" w:rsidRDefault="00B62C44" w:rsidP="008E643C">
            <w:pPr>
              <w:pStyle w:val="Normalunindented"/>
              <w:keepNext/>
              <w:spacing w:line="240" w:lineRule="auto"/>
              <w:jc w:val="right"/>
              <w:rPr>
                <w:sz w:val="20"/>
                <w:szCs w:val="20"/>
              </w:rPr>
            </w:pPr>
            <w:r w:rsidRPr="00B62C44">
              <w:rPr>
                <w:sz w:val="20"/>
                <w:szCs w:val="20"/>
                <w:u w:val="single"/>
              </w:rPr>
              <w:t xml:space="preserve"> (расшифровка подписи) </w:t>
            </w:r>
          </w:p>
        </w:tc>
      </w:tr>
    </w:tbl>
    <w:p w:rsidR="00B62C44" w:rsidRPr="00B62C44" w:rsidRDefault="00B62C44" w:rsidP="00B62C44">
      <w:r w:rsidRPr="00B62C44">
        <w:t>«</w:t>
      </w:r>
      <w:r w:rsidRPr="00B62C44">
        <w:rPr>
          <w:u w:val="single"/>
        </w:rPr>
        <w:t>          »</w:t>
      </w:r>
      <w:r w:rsidRPr="00B62C44">
        <w:t xml:space="preserve"> </w:t>
      </w:r>
      <w:r w:rsidRPr="00B62C44">
        <w:rPr>
          <w:u w:val="single"/>
        </w:rPr>
        <w:t>                              </w:t>
      </w:r>
      <w:r w:rsidRPr="00B62C44">
        <w:t xml:space="preserve"> 20</w:t>
      </w:r>
      <w:r w:rsidRPr="00B62C44">
        <w:rPr>
          <w:u w:val="single"/>
        </w:rPr>
        <w:t>            </w:t>
      </w:r>
      <w:r w:rsidRPr="00B62C44">
        <w:t xml:space="preserve"> г.</w:t>
      </w:r>
    </w:p>
    <w:p w:rsidR="00B62C44" w:rsidRPr="00B62C44" w:rsidRDefault="00B62C44"/>
    <w:sectPr w:rsidR="00B62C44" w:rsidRPr="00B62C44" w:rsidSect="00881A54">
      <w:footerReference w:type="default" r:id="rId178"/>
      <w:footnotePr>
        <w:numRestart w:val="eachSect"/>
      </w:footnotePr>
      <w:pgSz w:w="11907" w:h="16839" w:code="9"/>
      <w:pgMar w:top="1134" w:right="850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15" w:rsidRDefault="00D01D15">
      <w:r>
        <w:separator/>
      </w:r>
    </w:p>
  </w:endnote>
  <w:endnote w:type="continuationSeparator" w:id="0">
    <w:p w:rsidR="00D01D15" w:rsidRDefault="00D01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C1" w:rsidRDefault="0091735B" w:rsidP="00D2746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120C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120C1" w:rsidRDefault="00E120C1" w:rsidP="00A240C7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C1" w:rsidRDefault="0091735B" w:rsidP="00D2746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120C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F0265">
      <w:rPr>
        <w:rStyle w:val="af2"/>
        <w:noProof/>
      </w:rPr>
      <w:t>2</w:t>
    </w:r>
    <w:r>
      <w:rPr>
        <w:rStyle w:val="af2"/>
      </w:rPr>
      <w:fldChar w:fldCharType="end"/>
    </w:r>
  </w:p>
  <w:p w:rsidR="00E120C1" w:rsidRDefault="00E120C1" w:rsidP="00A240C7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C1" w:rsidRDefault="00E120C1">
    <w:pPr>
      <w:pStyle w:val="af0"/>
    </w:pPr>
    <w:r>
      <w:t xml:space="preserve">страница </w:t>
    </w:r>
    <w:r w:rsidR="0091735B">
      <w:fldChar w:fldCharType="begin"/>
    </w:r>
    <w:r>
      <w:instrText>=</w:instrText>
    </w:r>
    <w:fldSimple w:instr="PAGE \* MERGEFORMAT">
      <w:r w:rsidR="00DF0265">
        <w:rPr>
          <w:noProof/>
        </w:rPr>
        <w:instrText>53</w:instrText>
      </w:r>
    </w:fldSimple>
    <w:r>
      <w:instrText>-</w:instrText>
    </w:r>
    <w:fldSimple w:instr="PAGEREF _docStart_14">
      <w:r w:rsidR="00DF0265">
        <w:rPr>
          <w:noProof/>
        </w:rPr>
        <w:instrText>22</w:instrText>
      </w:r>
    </w:fldSimple>
    <w:r>
      <w:instrText>+1</w:instrText>
    </w:r>
    <w:r w:rsidR="0091735B">
      <w:fldChar w:fldCharType="separate"/>
    </w:r>
    <w:r w:rsidR="00DF0265">
      <w:rPr>
        <w:noProof/>
      </w:rPr>
      <w:t>32</w:t>
    </w:r>
    <w:r w:rsidR="0091735B">
      <w:fldChar w:fldCharType="end"/>
    </w:r>
    <w:r>
      <w:t xml:space="preserve"> из </w:t>
    </w:r>
    <w:r w:rsidR="0091735B">
      <w:fldChar w:fldCharType="begin"/>
    </w:r>
    <w:r>
      <w:instrText>=</w:instrText>
    </w:r>
    <w:fldSimple w:instr="PAGEREF _docEnd_14">
      <w:r w:rsidR="00DF0265">
        <w:rPr>
          <w:noProof/>
        </w:rPr>
        <w:instrText>23</w:instrText>
      </w:r>
    </w:fldSimple>
    <w:r>
      <w:instrText>-</w:instrText>
    </w:r>
    <w:fldSimple w:instr="PAGEREF _docStart_14">
      <w:r w:rsidR="00DF0265">
        <w:rPr>
          <w:noProof/>
        </w:rPr>
        <w:instrText>22</w:instrText>
      </w:r>
    </w:fldSimple>
    <w:r>
      <w:instrText>+1</w:instrText>
    </w:r>
    <w:r w:rsidR="0091735B">
      <w:fldChar w:fldCharType="separate"/>
    </w:r>
    <w:r w:rsidR="00DF0265">
      <w:rPr>
        <w:noProof/>
      </w:rPr>
      <w:t>2</w:t>
    </w:r>
    <w:r w:rsidR="0091735B"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81" w:rsidRDefault="00B84753">
    <w:pPr>
      <w:pStyle w:val="af0"/>
    </w:pPr>
    <w:r>
      <w:t xml:space="preserve">страница </w:t>
    </w:r>
    <w:r w:rsidR="0091735B">
      <w:fldChar w:fldCharType="begin"/>
    </w:r>
    <w:r>
      <w:instrText xml:space="preserve"> PAGE \* MERGEFORMAT </w:instrText>
    </w:r>
    <w:r w:rsidR="0091735B">
      <w:fldChar w:fldCharType="separate"/>
    </w:r>
    <w:r w:rsidR="00DF0265">
      <w:rPr>
        <w:noProof/>
      </w:rPr>
      <w:t>4</w:t>
    </w:r>
    <w:r w:rsidR="0091735B">
      <w:rPr>
        <w:noProof/>
      </w:rPr>
      <w:fldChar w:fldCharType="end"/>
    </w:r>
    <w:r>
      <w:t xml:space="preserve"> из </w:t>
    </w:r>
    <w:r w:rsidR="0091735B">
      <w:fldChar w:fldCharType="begin"/>
    </w:r>
    <w:r>
      <w:instrText xml:space="preserve"> SECTIONPAGES </w:instrText>
    </w:r>
    <w:r w:rsidR="0091735B">
      <w:fldChar w:fldCharType="separate"/>
    </w:r>
    <w:r w:rsidR="00DF0265">
      <w:rPr>
        <w:noProof/>
      </w:rPr>
      <w:t>4</w:t>
    </w:r>
    <w:r w:rsidR="0091735B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15" w:rsidRDefault="00D01D15">
      <w:r>
        <w:separator/>
      </w:r>
    </w:p>
  </w:footnote>
  <w:footnote w:type="continuationSeparator" w:id="0">
    <w:p w:rsidR="00D01D15" w:rsidRDefault="00D01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6549"/>
      <w:docPartObj>
        <w:docPartGallery w:val="Page Numbers (Top of Page)"/>
        <w:docPartUnique/>
      </w:docPartObj>
    </w:sdtPr>
    <w:sdtContent>
      <w:p w:rsidR="00E120C1" w:rsidRDefault="0091735B">
        <w:pPr>
          <w:pStyle w:val="ae"/>
        </w:pPr>
        <w:fldSimple w:instr=" PAGE   \* MERGEFORMAT ">
          <w:r w:rsidR="00DF0265">
            <w:rPr>
              <w:noProof/>
            </w:rPr>
            <w:t>4</w:t>
          </w:r>
        </w:fldSimple>
      </w:p>
    </w:sdtContent>
  </w:sdt>
  <w:p w:rsidR="00E120C1" w:rsidRDefault="00E120C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13501988"/>
    <w:multiLevelType w:val="multilevel"/>
    <w:tmpl w:val="5C3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50987"/>
    <w:multiLevelType w:val="hybridMultilevel"/>
    <w:tmpl w:val="FE720F5C"/>
    <w:lvl w:ilvl="0" w:tplc="DE284D4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  <w:rPr>
        <w:rFonts w:cs="Times New Roman"/>
      </w:rPr>
    </w:lvl>
  </w:abstractNum>
  <w:abstractNum w:abstractNumId="3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C603C"/>
    <w:multiLevelType w:val="hybridMultilevel"/>
    <w:tmpl w:val="41B2AC5A"/>
    <w:lvl w:ilvl="0" w:tplc="870C625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D245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4CB172F3"/>
    <w:multiLevelType w:val="multilevel"/>
    <w:tmpl w:val="6CA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F0E37"/>
    <w:multiLevelType w:val="hybridMultilevel"/>
    <w:tmpl w:val="3BB024F0"/>
    <w:lvl w:ilvl="0" w:tplc="AEA8D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DA7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EF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88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85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E0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A36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6F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28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913EC"/>
    <w:multiLevelType w:val="hybridMultilevel"/>
    <w:tmpl w:val="305EF736"/>
    <w:lvl w:ilvl="0" w:tplc="25DE035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27C647D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5B667C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0544F6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E20D28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B183EE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E549C3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2E8C7F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A040AA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F526F87"/>
    <w:multiLevelType w:val="multilevel"/>
    <w:tmpl w:val="2BB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60259"/>
    <w:multiLevelType w:val="hybridMultilevel"/>
    <w:tmpl w:val="90FA60F4"/>
    <w:lvl w:ilvl="0" w:tplc="3F446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BC5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DC7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304F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988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E0BA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249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D45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265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3D5"/>
    <w:rsid w:val="000309F6"/>
    <w:rsid w:val="00041908"/>
    <w:rsid w:val="00092592"/>
    <w:rsid w:val="000D22ED"/>
    <w:rsid w:val="000D35E7"/>
    <w:rsid w:val="000E6DA5"/>
    <w:rsid w:val="000F627A"/>
    <w:rsid w:val="00101B4E"/>
    <w:rsid w:val="0012727D"/>
    <w:rsid w:val="0017770E"/>
    <w:rsid w:val="00177F41"/>
    <w:rsid w:val="001B7603"/>
    <w:rsid w:val="001C253A"/>
    <w:rsid w:val="001D1C51"/>
    <w:rsid w:val="001F70DB"/>
    <w:rsid w:val="00201C01"/>
    <w:rsid w:val="00207D95"/>
    <w:rsid w:val="00210F6C"/>
    <w:rsid w:val="0021527E"/>
    <w:rsid w:val="002414C7"/>
    <w:rsid w:val="0025781F"/>
    <w:rsid w:val="00271B5A"/>
    <w:rsid w:val="00311E8E"/>
    <w:rsid w:val="00377609"/>
    <w:rsid w:val="003919D2"/>
    <w:rsid w:val="003E2AAF"/>
    <w:rsid w:val="003F6918"/>
    <w:rsid w:val="00416A72"/>
    <w:rsid w:val="00450D5A"/>
    <w:rsid w:val="004659E2"/>
    <w:rsid w:val="004A3C01"/>
    <w:rsid w:val="004C1899"/>
    <w:rsid w:val="0054635D"/>
    <w:rsid w:val="00565073"/>
    <w:rsid w:val="00581ED2"/>
    <w:rsid w:val="005A1578"/>
    <w:rsid w:val="005A3470"/>
    <w:rsid w:val="005D6F6A"/>
    <w:rsid w:val="00641C68"/>
    <w:rsid w:val="00657F11"/>
    <w:rsid w:val="00662FAB"/>
    <w:rsid w:val="006630BF"/>
    <w:rsid w:val="0066345C"/>
    <w:rsid w:val="00696696"/>
    <w:rsid w:val="006A2200"/>
    <w:rsid w:val="006D1A8C"/>
    <w:rsid w:val="007043C5"/>
    <w:rsid w:val="00782DDF"/>
    <w:rsid w:val="007A6066"/>
    <w:rsid w:val="007C151F"/>
    <w:rsid w:val="007C34F8"/>
    <w:rsid w:val="008B6ADF"/>
    <w:rsid w:val="008C1845"/>
    <w:rsid w:val="008D06D9"/>
    <w:rsid w:val="008D1EE8"/>
    <w:rsid w:val="008E664C"/>
    <w:rsid w:val="00910C97"/>
    <w:rsid w:val="0091735B"/>
    <w:rsid w:val="0092557D"/>
    <w:rsid w:val="0093553C"/>
    <w:rsid w:val="00936B4E"/>
    <w:rsid w:val="009E06CD"/>
    <w:rsid w:val="00A14FC2"/>
    <w:rsid w:val="00A15E36"/>
    <w:rsid w:val="00A240C7"/>
    <w:rsid w:val="00A405EC"/>
    <w:rsid w:val="00A76577"/>
    <w:rsid w:val="00B62C44"/>
    <w:rsid w:val="00B658E9"/>
    <w:rsid w:val="00B822DE"/>
    <w:rsid w:val="00B833D5"/>
    <w:rsid w:val="00B838D6"/>
    <w:rsid w:val="00B84753"/>
    <w:rsid w:val="00BA7A31"/>
    <w:rsid w:val="00BB2AF9"/>
    <w:rsid w:val="00BE3F7E"/>
    <w:rsid w:val="00BE7630"/>
    <w:rsid w:val="00C40226"/>
    <w:rsid w:val="00CA1441"/>
    <w:rsid w:val="00CA46F4"/>
    <w:rsid w:val="00CE2E7A"/>
    <w:rsid w:val="00CE60AA"/>
    <w:rsid w:val="00CF138C"/>
    <w:rsid w:val="00D01D15"/>
    <w:rsid w:val="00D1671C"/>
    <w:rsid w:val="00D216A1"/>
    <w:rsid w:val="00D27463"/>
    <w:rsid w:val="00D402CF"/>
    <w:rsid w:val="00D409CF"/>
    <w:rsid w:val="00D6543C"/>
    <w:rsid w:val="00D766EA"/>
    <w:rsid w:val="00DF0265"/>
    <w:rsid w:val="00DF0298"/>
    <w:rsid w:val="00E120C1"/>
    <w:rsid w:val="00E257BF"/>
    <w:rsid w:val="00E70898"/>
    <w:rsid w:val="00E76E4A"/>
    <w:rsid w:val="00EB1C29"/>
    <w:rsid w:val="00F05B4E"/>
    <w:rsid w:val="00F5672F"/>
    <w:rsid w:val="00F61BC4"/>
    <w:rsid w:val="00F90BFD"/>
    <w:rsid w:val="00F97B9F"/>
    <w:rsid w:val="00FD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35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D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7A6066"/>
    <w:pPr>
      <w:keepNext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4659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locked/>
    <w:rsid w:val="004659E2"/>
    <w:pPr>
      <w:spacing w:before="120" w:after="120" w:line="276" w:lineRule="auto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locked/>
    <w:rsid w:val="004659E2"/>
    <w:p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locked/>
    <w:rsid w:val="004659E2"/>
    <w:pPr>
      <w:keepNext/>
      <w:keepLines/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locked/>
    <w:rsid w:val="004659E2"/>
    <w:pPr>
      <w:keepNext/>
      <w:keepLines/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locked/>
    <w:rsid w:val="004659E2"/>
    <w:pPr>
      <w:keepNext/>
      <w:keepLines/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locked/>
    <w:rsid w:val="004659E2"/>
    <w:pPr>
      <w:keepNext/>
      <w:keepLines/>
      <w:spacing w:before="200" w:line="276" w:lineRule="auto"/>
      <w:ind w:firstLine="482"/>
      <w:jc w:val="both"/>
      <w:outlineLvl w:val="7"/>
    </w:pPr>
    <w:rPr>
      <w:color w:val="4F81BD"/>
      <w:sz w:val="22"/>
    </w:rPr>
  </w:style>
  <w:style w:type="paragraph" w:styleId="9">
    <w:name w:val="heading 9"/>
    <w:basedOn w:val="a"/>
    <w:next w:val="a"/>
    <w:link w:val="90"/>
    <w:uiPriority w:val="9"/>
    <w:qFormat/>
    <w:locked/>
    <w:rsid w:val="004659E2"/>
    <w:pPr>
      <w:keepNext/>
      <w:keepLines/>
      <w:spacing w:before="200" w:line="276" w:lineRule="auto"/>
      <w:ind w:firstLine="482"/>
      <w:jc w:val="both"/>
      <w:outlineLvl w:val="8"/>
    </w:pPr>
    <w:rPr>
      <w:i/>
      <w:iCs/>
      <w:color w:val="4040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A6066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465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59E2"/>
    <w:rPr>
      <w:rFonts w:ascii="Times New Roman" w:eastAsia="Times New Roman" w:hAnsi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4659E2"/>
    <w:rPr>
      <w:rFonts w:ascii="Times New Roman" w:eastAsia="Times New Roman" w:hAnsi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4659E2"/>
    <w:rPr>
      <w:rFonts w:ascii="Times New Roman" w:eastAsia="Times New Roman" w:hAnsi="Times New Roman"/>
    </w:rPr>
  </w:style>
  <w:style w:type="character" w:customStyle="1" w:styleId="60">
    <w:name w:val="Заголовок 6 Знак"/>
    <w:basedOn w:val="a0"/>
    <w:link w:val="6"/>
    <w:uiPriority w:val="9"/>
    <w:rsid w:val="004659E2"/>
    <w:rPr>
      <w:rFonts w:ascii="Times New Roman" w:eastAsia="Times New Roman" w:hAnsi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659E2"/>
    <w:rPr>
      <w:rFonts w:ascii="Times New Roman" w:eastAsia="Times New Roman" w:hAnsi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659E2"/>
    <w:rPr>
      <w:rFonts w:ascii="Times New Roman" w:eastAsia="Times New Roman" w:hAnsi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4659E2"/>
    <w:rPr>
      <w:rFonts w:ascii="Times New Roman" w:eastAsia="Times New Roman" w:hAnsi="Times New Roman"/>
      <w:i/>
      <w:iCs/>
      <w:color w:val="404040"/>
      <w:szCs w:val="20"/>
    </w:rPr>
  </w:style>
  <w:style w:type="paragraph" w:customStyle="1" w:styleId="Normal1">
    <w:name w:val="Normal1"/>
    <w:uiPriority w:val="99"/>
    <w:rsid w:val="00B833D5"/>
    <w:pPr>
      <w:snapToGrid w:val="0"/>
    </w:pPr>
    <w:rPr>
      <w:rFonts w:ascii="Arial" w:eastAsia="Times New Roman" w:hAnsi="Arial"/>
      <w:sz w:val="18"/>
      <w:szCs w:val="20"/>
    </w:rPr>
  </w:style>
  <w:style w:type="paragraph" w:styleId="a3">
    <w:name w:val="Normal (Web)"/>
    <w:basedOn w:val="a"/>
    <w:uiPriority w:val="99"/>
    <w:rsid w:val="00FD46CD"/>
    <w:pPr>
      <w:spacing w:before="100" w:beforeAutospacing="1" w:after="100" w:afterAutospacing="1"/>
    </w:pPr>
    <w:rPr>
      <w:sz w:val="22"/>
      <w:szCs w:val="22"/>
    </w:rPr>
  </w:style>
  <w:style w:type="paragraph" w:customStyle="1" w:styleId="a4">
    <w:name w:val="Стиль"/>
    <w:uiPriority w:val="99"/>
    <w:rsid w:val="00FD46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ill">
    <w:name w:val="fill"/>
    <w:basedOn w:val="a0"/>
    <w:rsid w:val="00FD46CD"/>
    <w:rPr>
      <w:rFonts w:cs="Times New Roman"/>
      <w:b/>
      <w:bCs/>
      <w:i/>
      <w:iCs/>
      <w:color w:val="FF0000"/>
    </w:rPr>
  </w:style>
  <w:style w:type="paragraph" w:styleId="a5">
    <w:name w:val="Balloon Text"/>
    <w:basedOn w:val="a"/>
    <w:link w:val="a6"/>
    <w:uiPriority w:val="99"/>
    <w:semiHidden/>
    <w:rsid w:val="008E66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E66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A6066"/>
    <w:rPr>
      <w:rFonts w:cs="Times New Roman"/>
      <w:color w:val="0000FF"/>
      <w:u w:val="single"/>
    </w:rPr>
  </w:style>
  <w:style w:type="paragraph" w:customStyle="1" w:styleId="a8">
    <w:name w:val="a"/>
    <w:basedOn w:val="a"/>
    <w:uiPriority w:val="99"/>
    <w:rsid w:val="007A606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normal">
    <w:name w:val="consnormal"/>
    <w:basedOn w:val="a"/>
    <w:uiPriority w:val="99"/>
    <w:rsid w:val="007A606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31">
    <w:name w:val="Body Text 3"/>
    <w:basedOn w:val="a"/>
    <w:link w:val="32"/>
    <w:uiPriority w:val="99"/>
    <w:rsid w:val="007A60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A6066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a9">
    <w:name w:val="Знак Знак Знак Знак Знак Знак Знак"/>
    <w:basedOn w:val="a"/>
    <w:uiPriority w:val="99"/>
    <w:rsid w:val="007A606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uiPriority w:val="99"/>
    <w:rsid w:val="007A6066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A6066"/>
    <w:rPr>
      <w:rFonts w:eastAsia="Times New Roman" w:cs="Times New Roman"/>
      <w:sz w:val="24"/>
      <w:szCs w:val="24"/>
      <w:lang w:val="ru-RU" w:eastAsia="ar-SA" w:bidi="ar-SA"/>
    </w:rPr>
  </w:style>
  <w:style w:type="paragraph" w:styleId="21">
    <w:name w:val="Body Text Indent 2"/>
    <w:basedOn w:val="a"/>
    <w:link w:val="22"/>
    <w:uiPriority w:val="99"/>
    <w:rsid w:val="007A6066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A6066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Body Text"/>
    <w:basedOn w:val="a"/>
    <w:link w:val="ad"/>
    <w:uiPriority w:val="99"/>
    <w:rsid w:val="007A6066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7A6066"/>
    <w:rPr>
      <w:rFonts w:eastAsia="Times New Roman" w:cs="Times New Roman"/>
      <w:sz w:val="24"/>
      <w:szCs w:val="24"/>
      <w:lang w:val="ru-RU" w:eastAsia="ar-SA" w:bidi="ar-SA"/>
    </w:rPr>
  </w:style>
  <w:style w:type="paragraph" w:styleId="ae">
    <w:name w:val="header"/>
    <w:basedOn w:val="a"/>
    <w:link w:val="af"/>
    <w:uiPriority w:val="99"/>
    <w:rsid w:val="007A606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7A6066"/>
    <w:rPr>
      <w:rFonts w:eastAsia="Times New Roman" w:cs="Times New Roman"/>
      <w:sz w:val="24"/>
      <w:szCs w:val="24"/>
      <w:lang w:val="ru-RU" w:eastAsia="ar-SA" w:bidi="ar-SA"/>
    </w:rPr>
  </w:style>
  <w:style w:type="paragraph" w:styleId="af0">
    <w:name w:val="footer"/>
    <w:basedOn w:val="a"/>
    <w:link w:val="af1"/>
    <w:uiPriority w:val="99"/>
    <w:rsid w:val="007A606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7A6066"/>
    <w:rPr>
      <w:rFonts w:eastAsia="Times New Roman" w:cs="Times New Roman"/>
      <w:sz w:val="24"/>
      <w:szCs w:val="24"/>
      <w:lang w:val="ru-RU" w:eastAsia="ar-SA" w:bidi="ar-SA"/>
    </w:rPr>
  </w:style>
  <w:style w:type="character" w:styleId="af2">
    <w:name w:val="page number"/>
    <w:basedOn w:val="a0"/>
    <w:uiPriority w:val="99"/>
    <w:rsid w:val="00A240C7"/>
    <w:rPr>
      <w:rFonts w:cs="Times New Roman"/>
    </w:rPr>
  </w:style>
  <w:style w:type="paragraph" w:styleId="af3">
    <w:name w:val="List Paragraph"/>
    <w:basedOn w:val="a"/>
    <w:uiPriority w:val="34"/>
    <w:qFormat/>
    <w:rsid w:val="00CA46F4"/>
    <w:pPr>
      <w:ind w:left="720"/>
      <w:contextualSpacing/>
    </w:pPr>
  </w:style>
  <w:style w:type="paragraph" w:customStyle="1" w:styleId="ConsPlusNormal">
    <w:name w:val="ConsPlusNormal"/>
    <w:rsid w:val="00CE60A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Normalunindented">
    <w:name w:val="Normal unindented"/>
    <w:aliases w:val="Обычный Без отступа"/>
    <w:qFormat/>
    <w:rsid w:val="004659E2"/>
    <w:pPr>
      <w:spacing w:before="120" w:after="120" w:line="276" w:lineRule="auto"/>
      <w:jc w:val="both"/>
    </w:pPr>
    <w:rPr>
      <w:rFonts w:ascii="Times New Roman" w:eastAsia="Times New Roman" w:hAnsi="Times New Roman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4659E2"/>
    <w:pPr>
      <w:keepNext/>
      <w:keepLines/>
      <w:spacing w:before="240" w:after="120" w:line="276" w:lineRule="auto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4659E2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4659E2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styleId="af4">
    <w:name w:val="caption"/>
    <w:basedOn w:val="a"/>
    <w:next w:val="a"/>
    <w:uiPriority w:val="35"/>
    <w:qFormat/>
    <w:locked/>
    <w:rsid w:val="004659E2"/>
    <w:pPr>
      <w:spacing w:before="120" w:after="120"/>
      <w:ind w:firstLine="482"/>
      <w:jc w:val="both"/>
    </w:pPr>
    <w:rPr>
      <w:b/>
      <w:bCs/>
      <w:color w:val="4F81BD"/>
      <w:sz w:val="18"/>
      <w:szCs w:val="18"/>
    </w:rPr>
  </w:style>
  <w:style w:type="paragraph" w:styleId="af5">
    <w:name w:val="Title"/>
    <w:aliases w:val="Текст сноски Знак"/>
    <w:basedOn w:val="a"/>
    <w:next w:val="a"/>
    <w:link w:val="af6"/>
    <w:uiPriority w:val="10"/>
    <w:qFormat/>
    <w:locked/>
    <w:rsid w:val="004659E2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f6">
    <w:name w:val="Название Знак"/>
    <w:aliases w:val="Текст сноски Знак Знак"/>
    <w:basedOn w:val="a0"/>
    <w:link w:val="af5"/>
    <w:uiPriority w:val="10"/>
    <w:rsid w:val="004659E2"/>
    <w:rPr>
      <w:rFonts w:ascii="Times New Roman" w:eastAsia="Times New Roman" w:hAnsi="Times New Roman"/>
      <w:b/>
      <w:spacing w:val="5"/>
      <w:kern w:val="28"/>
      <w:sz w:val="28"/>
      <w:szCs w:val="52"/>
    </w:rPr>
  </w:style>
  <w:style w:type="paragraph" w:styleId="af7">
    <w:name w:val="Subtitle"/>
    <w:basedOn w:val="a"/>
    <w:next w:val="a"/>
    <w:link w:val="af8"/>
    <w:uiPriority w:val="11"/>
    <w:qFormat/>
    <w:locked/>
    <w:rsid w:val="004659E2"/>
    <w:pPr>
      <w:numPr>
        <w:ilvl w:val="1"/>
      </w:numPr>
      <w:spacing w:before="120" w:after="120" w:line="276" w:lineRule="auto"/>
      <w:ind w:firstLine="482"/>
      <w:jc w:val="both"/>
    </w:pPr>
    <w:rPr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4659E2"/>
    <w:rPr>
      <w:rFonts w:ascii="Times New Roman" w:eastAsia="Times New Roman" w:hAnsi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locked/>
    <w:rsid w:val="004659E2"/>
    <w:rPr>
      <w:b/>
      <w:bCs/>
    </w:rPr>
  </w:style>
  <w:style w:type="character" w:styleId="afa">
    <w:name w:val="Emphasis"/>
    <w:uiPriority w:val="20"/>
    <w:qFormat/>
    <w:locked/>
    <w:rsid w:val="004659E2"/>
    <w:rPr>
      <w:i/>
      <w:iCs/>
    </w:rPr>
  </w:style>
  <w:style w:type="paragraph" w:styleId="afb">
    <w:name w:val="No Spacing"/>
    <w:uiPriority w:val="1"/>
    <w:qFormat/>
    <w:rsid w:val="004659E2"/>
    <w:rPr>
      <w:rFonts w:ascii="Times New Roman" w:eastAsia="Times New Roman" w:hAnsi="Times New Roman"/>
    </w:rPr>
  </w:style>
  <w:style w:type="paragraph" w:styleId="23">
    <w:name w:val="Quote"/>
    <w:basedOn w:val="a"/>
    <w:next w:val="a"/>
    <w:link w:val="24"/>
    <w:uiPriority w:val="29"/>
    <w:qFormat/>
    <w:rsid w:val="004659E2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8064A2"/>
      <w:sz w:val="22"/>
      <w:szCs w:val="22"/>
    </w:rPr>
  </w:style>
  <w:style w:type="character" w:customStyle="1" w:styleId="24">
    <w:name w:val="Цитата 2 Знак"/>
    <w:basedOn w:val="a0"/>
    <w:link w:val="23"/>
    <w:uiPriority w:val="29"/>
    <w:rsid w:val="004659E2"/>
    <w:rPr>
      <w:rFonts w:ascii="Times New Roman" w:eastAsia="Times New Roman" w:hAnsi="Times New Roman"/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4659E2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FF3F1F"/>
      <w:sz w:val="22"/>
      <w:szCs w:val="22"/>
    </w:rPr>
  </w:style>
  <w:style w:type="character" w:customStyle="1" w:styleId="DeletedPlaceholder0">
    <w:name w:val="DeletedPlaceholder Знак"/>
    <w:link w:val="DeletedPlaceholder"/>
    <w:uiPriority w:val="29"/>
    <w:rsid w:val="004659E2"/>
    <w:rPr>
      <w:rFonts w:ascii="Times New Roman" w:eastAsia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4659E2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E36C0A"/>
      <w:sz w:val="22"/>
      <w:szCs w:val="22"/>
    </w:rPr>
  </w:style>
  <w:style w:type="paragraph" w:customStyle="1" w:styleId="QuoteMargin">
    <w:name w:val="QuoteMargin"/>
    <w:aliases w:val="Предупреждение Отступ"/>
    <w:qFormat/>
    <w:rsid w:val="004659E2"/>
    <w:pPr>
      <w:spacing w:before="120" w:line="276" w:lineRule="auto"/>
      <w:ind w:firstLine="482"/>
      <w:jc w:val="both"/>
    </w:pPr>
    <w:rPr>
      <w:rFonts w:ascii="Times New Roman" w:eastAsia="Times New Roman" w:hAnsi="Times New Roman"/>
    </w:rPr>
  </w:style>
  <w:style w:type="paragraph" w:styleId="afc">
    <w:name w:val="Intense Quote"/>
    <w:basedOn w:val="a"/>
    <w:next w:val="a"/>
    <w:link w:val="afd"/>
    <w:uiPriority w:val="30"/>
    <w:qFormat/>
    <w:rsid w:val="004659E2"/>
    <w:pPr>
      <w:pBdr>
        <w:bottom w:val="single" w:sz="4" w:space="4" w:color="4F81BD"/>
      </w:pBdr>
      <w:spacing w:before="200" w:line="276" w:lineRule="auto"/>
      <w:ind w:left="936" w:right="936" w:firstLine="482"/>
      <w:jc w:val="both"/>
    </w:pPr>
    <w:rPr>
      <w:b/>
      <w:bCs/>
      <w:i/>
      <w:iCs/>
      <w:color w:val="4F81BD"/>
      <w:sz w:val="22"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4659E2"/>
    <w:rPr>
      <w:rFonts w:ascii="Times New Roman" w:eastAsia="Times New Roman" w:hAnsi="Times New Roman"/>
      <w:b/>
      <w:bCs/>
      <w:i/>
      <w:iCs/>
      <w:color w:val="4F81BD"/>
    </w:rPr>
  </w:style>
  <w:style w:type="character" w:styleId="afe">
    <w:name w:val="Subtle Emphasis"/>
    <w:uiPriority w:val="19"/>
    <w:qFormat/>
    <w:rsid w:val="004659E2"/>
    <w:rPr>
      <w:i/>
      <w:iCs/>
      <w:color w:val="808080"/>
    </w:rPr>
  </w:style>
  <w:style w:type="character" w:styleId="aff">
    <w:name w:val="Intense Emphasis"/>
    <w:uiPriority w:val="21"/>
    <w:qFormat/>
    <w:rsid w:val="004659E2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4659E2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4659E2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4659E2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qFormat/>
    <w:rsid w:val="004659E2"/>
    <w:pPr>
      <w:keepLines/>
      <w:spacing w:before="240" w:after="120" w:line="276" w:lineRule="auto"/>
      <w:outlineLvl w:val="9"/>
    </w:pPr>
    <w:rPr>
      <w:sz w:val="24"/>
      <w:szCs w:val="28"/>
    </w:rPr>
  </w:style>
  <w:style w:type="paragraph" w:styleId="aff4">
    <w:name w:val="Document Map"/>
    <w:basedOn w:val="a"/>
    <w:link w:val="aff5"/>
    <w:uiPriority w:val="99"/>
    <w:semiHidden/>
    <w:unhideWhenUsed/>
    <w:rsid w:val="004659E2"/>
    <w:pPr>
      <w:spacing w:before="120"/>
      <w:ind w:firstLine="482"/>
      <w:jc w:val="both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4659E2"/>
    <w:rPr>
      <w:rFonts w:ascii="Tahoma" w:eastAsia="Times New Roman" w:hAnsi="Tahoma" w:cs="Tahoma"/>
      <w:sz w:val="16"/>
      <w:szCs w:val="16"/>
    </w:rPr>
  </w:style>
  <w:style w:type="character" w:styleId="aff6">
    <w:name w:val="footnote reference"/>
    <w:rsid w:val="004659E2"/>
    <w:rPr>
      <w:vertAlign w:val="superscript"/>
    </w:rPr>
  </w:style>
  <w:style w:type="paragraph" w:styleId="aff7">
    <w:name w:val="footnote text"/>
    <w:basedOn w:val="a"/>
    <w:link w:val="11"/>
    <w:rsid w:val="004659E2"/>
    <w:pPr>
      <w:spacing w:before="120" w:after="120" w:line="216" w:lineRule="auto"/>
      <w:ind w:firstLine="482"/>
      <w:jc w:val="both"/>
    </w:pPr>
  </w:style>
  <w:style w:type="character" w:customStyle="1" w:styleId="11">
    <w:name w:val="Текст сноски Знак1"/>
    <w:basedOn w:val="a0"/>
    <w:link w:val="aff7"/>
    <w:rsid w:val="004659E2"/>
    <w:rPr>
      <w:rFonts w:ascii="Times New Roman" w:eastAsia="Times New Roman" w:hAnsi="Times New Roman"/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4659E2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f3"/>
    <w:rsid w:val="004659E2"/>
    <w:pPr>
      <w:spacing w:before="120" w:after="120" w:line="216" w:lineRule="auto"/>
      <w:ind w:left="0" w:firstLine="482"/>
    </w:pPr>
  </w:style>
  <w:style w:type="table" w:styleId="aff8">
    <w:name w:val="Table Grid"/>
    <w:basedOn w:val="a1"/>
    <w:uiPriority w:val="59"/>
    <w:locked/>
    <w:rsid w:val="00BA7A3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62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customStyle="1" w:styleId="HTML0">
    <w:name w:val="Стандартный HTML Знак"/>
    <w:basedOn w:val="a0"/>
    <w:link w:val="HTML"/>
    <w:uiPriority w:val="99"/>
    <w:rsid w:val="00B62C4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117" Type="http://schemas.openxmlformats.org/officeDocument/2006/relationships/hyperlink" Target="consultantplus://offline/ref=9D8161AA42813FF2C5CEF20345109A18045E915A4D486592BF0D91A3DD55F1698951AD87C989255BD5FBE190C6009D654393C4422B6702763792395C742FD59D88DE4C4BBB23d1R3M" TargetMode="External"/><Relationship Id="rId21" Type="http://schemas.openxmlformats.org/officeDocument/2006/relationships/hyperlink" Target="consultantplus://offline/ref=9D8161AA42813FF2C5CEF20345109A18045E915A4D486592BF0D91A3DD55F1698951AD87C989255BD5FBE893C30798654393C4422B6702763792395C742FD69E8FDD4C4BBB23d1R3M" TargetMode="External"/><Relationship Id="rId42" Type="http://schemas.openxmlformats.org/officeDocument/2006/relationships/hyperlink" Target="consultantplus://offline/ref=9D8161AA42813FF2C5CEF20345109A18045E915A4D486592BF0D91A3DD55F1698951AD87C989255BD5FBE190C6009D654393C4422B6702763792395C742FD69E8EDC4717EA615CE677B5d6R0M" TargetMode="External"/><Relationship Id="rId47" Type="http://schemas.openxmlformats.org/officeDocument/2006/relationships/hyperlink" Target="consultantplus://offline/ref=9D8161AA42813FF2C5CEF20345109A18045E915A4D486592BF0D91A3DD55F1698951AD87C989255BD5FBEB97C0019A654393C4422B6702763792395C742FD69E8EDC4717EA615CE677B5d6R0M" TargetMode="External"/><Relationship Id="rId63" Type="http://schemas.openxmlformats.org/officeDocument/2006/relationships/hyperlink" Target="consultantplus://offline/ref=9D8161AA42813FF2C5CEF20345109A18045E915A4D486592BF0D91A3DD55F1698951AD87C989255BD5FBE893C30491654393C4422B6702763792395C742FD69F88DE4C4BBB23d1R3M" TargetMode="External"/><Relationship Id="rId68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84" Type="http://schemas.openxmlformats.org/officeDocument/2006/relationships/hyperlink" Target="consultantplus://offline/ref=9D8161AA42813FF2C5CEF20345109A18045E915A4D486592BF0D91A3DD55F1698951AD87C989255BD5FBE190C6009D654393C4422B6702763792395C742FD79D89D84C4BBB23d1R3M" TargetMode="External"/><Relationship Id="rId89" Type="http://schemas.openxmlformats.org/officeDocument/2006/relationships/hyperlink" Target="consultantplus://offline/ref=9D8161AA42813FF2C5CEF20345109A18045E915A4D486592BF0D91A3DD55F1698951AD87C989255BD5FBEA9DCA039338499B9D4E29600D2920957050752ED0998ED71B46A9d2R4M" TargetMode="External"/><Relationship Id="rId112" Type="http://schemas.openxmlformats.org/officeDocument/2006/relationships/hyperlink" Target="consultantplus://offline/ref=9D8161AA42813FF2C5CEF20345109A18045E915A4D486592BF0D91A3DD55F1698951AD87C989255BD5FBE190C6009D654393C4422B6702763792395C742FD4968ADA4C4BBB23d1R3M" TargetMode="External"/><Relationship Id="rId133" Type="http://schemas.openxmlformats.org/officeDocument/2006/relationships/hyperlink" Target="consultantplus://offline/ref=9D8161AA42813FF2C5CEF20345109A18045E915A4D486592BF0D91A3DD55F1698951AD87C989255BD5FBE190C6009D654393C4422B6702763792395C7C2ADDC2DF9Fd0R3M" TargetMode="External"/><Relationship Id="rId138" Type="http://schemas.openxmlformats.org/officeDocument/2006/relationships/hyperlink" Target="consultantplus://offline/ref=9D8161AA42813FF2C5CEF20345109A18045E915A4D486592BF0D91A3DD55F1698951AD9BC98E255BD5FCEE95C0059338499B9D4E29600D213292d3R9M" TargetMode="External"/><Relationship Id="rId154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59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175" Type="http://schemas.openxmlformats.org/officeDocument/2006/relationships/hyperlink" Target="consultantplus://offline/ref=9D8161AA42813FF2C5CEF20345109A18045E915A4D486592BF0D91A3DD55F1698951AD87C989255BD5FAE892C3049C654393C4422B6702763792395C7D2EDDCADF98121AE86349BA23E826402AC30ABA92EEdAR9M" TargetMode="External"/><Relationship Id="rId170" Type="http://schemas.openxmlformats.org/officeDocument/2006/relationships/hyperlink" Target="consultantplus://offline/ref=9D8161AA42813FF2C5CEF20345109A18045E915A4D486592BF0D91A3DD55F1698951AD9BC98E255BD5FCED91C70D9338499B9D4E29600D213292d3R9M" TargetMode="External"/><Relationship Id="rId16" Type="http://schemas.openxmlformats.org/officeDocument/2006/relationships/hyperlink" Target="consultantplus://offline/ref=9D8161AA42813FF2C5CEF20345109A18045E915A4D486592BF0D91A3DD55F1698951AD87C989255BD5FBE893C30491654393C4422B6702763792395C742FD69E8FDD4C4BBB23d1R3M" TargetMode="External"/><Relationship Id="rId107" Type="http://schemas.openxmlformats.org/officeDocument/2006/relationships/hyperlink" Target="consultantplus://offline/ref=9D8161AA42813FF2C5CEF20345109A18045E915A4D486592BF0D91A3DD55F1698951AD87C989255BD5FBE190C6009D654393C4422B6702763792395C742FD69B8ADB4C4BBB23d1R3M" TargetMode="External"/><Relationship Id="rId11" Type="http://schemas.openxmlformats.org/officeDocument/2006/relationships/hyperlink" Target="consultantplus://offline/ref=C9EB99A306EF5A3E3E35296683B1A4277C7C43B92AE801410EB91653A6E417488A4F5A6C602B939A2E00CA399C5F1F6DB22DA5FAC82FBB39Q9I8D" TargetMode="External"/><Relationship Id="rId32" Type="http://schemas.openxmlformats.org/officeDocument/2006/relationships/hyperlink" Target="consultantplus://offline/ref=9D8161AA42813FF2C5CEF20345109A18045E915A4D486592BF0D91A3DD55F1698951AD87C989255BD5FAE994C6039B654393C4422B6702763792395C742FD69E8FDD4C4BBB23d1R3M" TargetMode="External"/><Relationship Id="rId37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53" Type="http://schemas.openxmlformats.org/officeDocument/2006/relationships/hyperlink" Target="consultantplus://offline/ref=9D8161AA42813FF2C5CEF20345109A18045E915A4D486592BF0D91A3DD55F1698951AD87C989255BD5F8E192C50590654393C4422B6702763792395C742FD69E8ED44C4BBB23d1R3M" TargetMode="External"/><Relationship Id="rId58" Type="http://schemas.openxmlformats.org/officeDocument/2006/relationships/hyperlink" Target="consultantplus://offline/ref=9D8161AA42813FF2C5CEF20345109A18045E915A4D486592BF0D91A3DD55F1698951AD87C989255BD5FAE995C40791654393C4422B6702763792395C742FD69E8EDF4C4BBB23d1R3M" TargetMode="External"/><Relationship Id="rId74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79" Type="http://schemas.openxmlformats.org/officeDocument/2006/relationships/hyperlink" Target="consultantplus://offline/ref=9D8161AA42813FF2C5CEF20345109A18045E915A4D486592BF0D91A3DD55F1698951AD87C989255BD5FBE096C6009F654393C4422B6702763792395C742FD49D8CD44C4BBB23d1R3M" TargetMode="External"/><Relationship Id="rId102" Type="http://schemas.openxmlformats.org/officeDocument/2006/relationships/hyperlink" Target="consultantplus://offline/ref=9D8161AA42813FF2C5CEF20345109A18045E915A4D486592BF0D91A3DD55F1698951AD87C989255BD5FBE190C6009D654393C4422B6702763792395C742FD39E87DD4C4BBB23d1R3M" TargetMode="External"/><Relationship Id="rId123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128" Type="http://schemas.openxmlformats.org/officeDocument/2006/relationships/hyperlink" Target="consultantplus://offline/ref=9D8161AA42813FF2C5CEF20345109A18045E915A4D486592BF0D91A3DD55F1698951AD87C989255BD5FBE190C6009D654393C4422B6702763792395C742FD29A8ADE4C4BBB23d1R3M" TargetMode="External"/><Relationship Id="rId144" Type="http://schemas.openxmlformats.org/officeDocument/2006/relationships/hyperlink" Target="consultantplus://offline/ref=9D8161AA42813FF2C5CEF20345109A18045E915A4D486592BF0D91A3DD55F1698951AD87C989255BD5FBE893C30799654393C4422B6702763792395C742FD69C8FDF4C4BBB23d1R3M" TargetMode="External"/><Relationship Id="rId149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9D8161AA42813FF2C5CEF20345109A18045E915A4D486592BF0D91A3DD55F1698951AD87C989255BD5FBE190C6009D654393C4422B6702763792395C742FDDC2DF9Fd0R3M" TargetMode="External"/><Relationship Id="rId95" Type="http://schemas.openxmlformats.org/officeDocument/2006/relationships/hyperlink" Target="consultantplus://offline/ref=9D8161AA42813FF2C5CEF20345109A18045E915A4D486592BF0D91A3DD55F1698951AD87C989255BD5FBE092C10199654393C4422B6702763792395C742FD7988EDE4C43BB2402B727F63A412BD403E6C2A5E60AF36CdFRFM" TargetMode="External"/><Relationship Id="rId160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165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2" Type="http://schemas.openxmlformats.org/officeDocument/2006/relationships/hyperlink" Target="consultantplus://offline/ref=9D8161AA42813FF2C5CEF20345109A18045E915A4D486592BF0D91A3DD55F1698951AD87C989255BD5FBE893C30490654393C4422B6702763792395C742FD69E8FDD4C4BBB23d1R3M" TargetMode="External"/><Relationship Id="rId27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43" Type="http://schemas.openxmlformats.org/officeDocument/2006/relationships/hyperlink" Target="consultantplus://offline/ref=9D8161AA42813FF2C5CEF20345109A18045E915A4D486592BF0D91A3DD55F1698951AD87C989255BD5FBE190C6009D654393C4422B6702763792395C742FD69E8EDC4717EA615CE677B5d6R0M" TargetMode="External"/><Relationship Id="rId48" Type="http://schemas.openxmlformats.org/officeDocument/2006/relationships/hyperlink" Target="consultantplus://offline/ref=9D8161AA42813FF2C5CEF20345109A18045E915A4D486592BF0D91A3DD55F1698951AD87C989255BD5F8EF97C60D98654393C4422B6702763792395C742FD69E8EDC4717EA615CE677B5d6R0M" TargetMode="External"/><Relationship Id="rId64" Type="http://schemas.openxmlformats.org/officeDocument/2006/relationships/hyperlink" Target="consultantplus://offline/ref=9D8161AA42813FF2C5CEF20345109A18045E915A4D486592BF0D91A3DD55F1698951AD87C989255BD5FBE092C10199654393C4422B6702763792395C742FD49F86DE4C4BBB23d1R3M" TargetMode="External"/><Relationship Id="rId69" Type="http://schemas.openxmlformats.org/officeDocument/2006/relationships/hyperlink" Target="consultantplus://offline/ref=9D8161AA42813FF2C5CEF20345109A18045E915A4D486592BF0D91A3DD55F1698951AD87C989255BD5FBE190C6009D654393C4422B6702763792395C742FD79F8CDB4C4BBB23d1R3M" TargetMode="External"/><Relationship Id="rId113" Type="http://schemas.openxmlformats.org/officeDocument/2006/relationships/hyperlink" Target="consultantplus://offline/ref=9D8161AA42813FF2C5CEF20345109A18045E915A4D486592BF0D91A3DD55F1698951AD87C989255BD5FBE190C6009D654393C4422B6702763792395C742FD49689DD4C4BBB23d1R3M" TargetMode="External"/><Relationship Id="rId118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134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39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80" Type="http://schemas.openxmlformats.org/officeDocument/2006/relationships/hyperlink" Target="consultantplus://offline/ref=9D8161AA42813FF2C5CEF20345109A18045E915A4D486592BF0D91A3DD55F1698951AD87C989255BD5FBE096C6009F654393C4422B6702763792395C742FD4998ED44C4BBB23d1R3M" TargetMode="External"/><Relationship Id="rId85" Type="http://schemas.openxmlformats.org/officeDocument/2006/relationships/hyperlink" Target="consultantplus://offline/ref=9D8161AA42813FF2C5CEF20345109A18045E915A4D486592BF0D91A3DD55F1698951AD87C989255BD5FBE190C6009D654393C4422B6702763792395C742FD79A89DB4C4BBB23d1R3M" TargetMode="External"/><Relationship Id="rId150" Type="http://schemas.openxmlformats.org/officeDocument/2006/relationships/hyperlink" Target="consultantplus://offline/ref=9D8161AA42813FF2C5CEF20345109A18045E915A4D486592BF0D91A3DD55F1698951AD87C989255BD5FBE190C6009D654393C4422B6702763F803Ed1R5M" TargetMode="External"/><Relationship Id="rId155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71" Type="http://schemas.openxmlformats.org/officeDocument/2006/relationships/hyperlink" Target="consultantplus://offline/ref=9D8161AA42813FF2C5CEF20345109A18045E915A4D486592BF0D91A3DD55F1698951AD9BC98E255BD5FCEE95C1019338499B9D4E29600D213292d3R9M" TargetMode="External"/><Relationship Id="rId176" Type="http://schemas.openxmlformats.org/officeDocument/2006/relationships/hyperlink" Target="consultantplus://offline/ref=9D8161AA42813FF2C5CEF20345109A18045E915A4D486592BF0D91A3DD55F1698951AD87C989255BD5FAE892C3049C654393C4422B6702763792395C7D2EDDCADF98121AE86349BA23E826402AC30ABA92EEdAR9M" TargetMode="External"/><Relationship Id="rId12" Type="http://schemas.openxmlformats.org/officeDocument/2006/relationships/hyperlink" Target="consultantplus://offline/ref=9D8161AA42813FF2C5CEF20345109A18045E915A4D486592BF0D91A3DD55F1698951AD87C989255BD5FAE991C30C9B654393C4422B6702763792395C742FD69E8EDC4717EA615CE677B5d6R0M" TargetMode="External"/><Relationship Id="rId17" Type="http://schemas.openxmlformats.org/officeDocument/2006/relationships/hyperlink" Target="consultantplus://offline/ref=9D8161AA42813FF2C5CEF20345109A18045E915A4D486592BF0D91A3DD55F1698951AD87C989255BD5FBE893C30491654393C4422B6702763792395C742FD69E8FDD4C4BBB23d1R3M" TargetMode="External"/><Relationship Id="rId33" Type="http://schemas.openxmlformats.org/officeDocument/2006/relationships/hyperlink" Target="consultantplus://offline/ref=9D8161AA42813FF2C5CEF20345109A18045E915A4D486592BF0D91A3DD55F1698951AD87C989255BD5FAE994C6039B654393C4422B6702763792395C742FD69E8FDD4C4BBB23d1R3M" TargetMode="External"/><Relationship Id="rId38" Type="http://schemas.openxmlformats.org/officeDocument/2006/relationships/hyperlink" Target="consultantplus://offline/ref=9D8161AA42813FF2C5CEF20345109A18045E915A4D486592BF0D91A3DD55F1698951AD87C989255BD5FBE092C60399654393C4422B6702763792395C742FD69E8FDF4C4BBB23d1R3M" TargetMode="External"/><Relationship Id="rId59" Type="http://schemas.openxmlformats.org/officeDocument/2006/relationships/hyperlink" Target="consultantplus://offline/ref=9D8161AA42813FF2C5CEF20345109A18045E915A4D486592BF0D91A3DD55F1698951AD87C989255BD5FAE995C40791654393C4422B6702763792395C742FD69E8EDF4C4BBB23d1R3M" TargetMode="External"/><Relationship Id="rId103" Type="http://schemas.openxmlformats.org/officeDocument/2006/relationships/hyperlink" Target="consultantplus://offline/ref=9D8161AA42813FF2C5CEF20345109A18045E915A4D486592BF0D91A3DD55F1698951AD87C989255BD5FBE092C10199654393C4422B6702763792395C742FD49D88DC4C43BB2402B727F63A412BD403E6C2A5E60AF36CdFRFM" TargetMode="External"/><Relationship Id="rId108" Type="http://schemas.openxmlformats.org/officeDocument/2006/relationships/footer" Target="footer1.xml"/><Relationship Id="rId124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129" Type="http://schemas.openxmlformats.org/officeDocument/2006/relationships/hyperlink" Target="consultantplus://offline/ref=9D8161AA42813FF2C5CEF20345109A18045E915A4D486592BF0D91A3DD55F1698951AD87C989255BD5FBE190C6009D654393C4422B6702763792395C742FD29689D44C4BBB23d1R3M" TargetMode="External"/><Relationship Id="rId54" Type="http://schemas.openxmlformats.org/officeDocument/2006/relationships/hyperlink" Target="consultantplus://offline/ref=9D8161AA42813FF2C5CEF20345109A18045E915A4D486592BF0D91A3DD55F1698951AD87C989255BD5FBE091C5079A654393C4422B6702763792395C742FD69E8FD94C4BBB23d1R3M" TargetMode="External"/><Relationship Id="rId70" Type="http://schemas.openxmlformats.org/officeDocument/2006/relationships/hyperlink" Target="consultantplus://offline/ref=9D8161AA42813FF2C5CEF20345109A18045E915A4D486592BF0D91A3DD55F1698951AD87C989255BD5FBEB97C0019A654393C4422B6702763792395C742FD69E8ED84C43BB2402B726F23A412BD403E6C2A5E60AF36CdFRFM" TargetMode="External"/><Relationship Id="rId75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91" Type="http://schemas.openxmlformats.org/officeDocument/2006/relationships/hyperlink" Target="consultantplus://offline/ref=9D8161AA42813FF2C5CEF20345109A18045E915A4D486592BF0D91A3DD55F1698951AD87C989255BD5FBE190C6009D654393C4422B6702763792395C742FD49D88D94C4BBB23d1R3M" TargetMode="External"/><Relationship Id="rId96" Type="http://schemas.openxmlformats.org/officeDocument/2006/relationships/hyperlink" Target="consultantplus://offline/ref=9D8161AA42813FF2C5CEF20345109A18045E915A4D486592BF0D91A3DD55F1698951AD87C989255BD5FAE892C3049C654393C4422B6702763792395C7727D39D85881653BF6D57BE38F6265E29CA00EFC8F1BC15dER6M" TargetMode="External"/><Relationship Id="rId140" Type="http://schemas.openxmlformats.org/officeDocument/2006/relationships/hyperlink" Target="consultantplus://offline/ref=9D8161AA42813FF2C5CEF20345109A18045E915A4D486592BF0D91A3DD55F1698951AD87C989255BD5FBE190C6009D654393C4422B6702763792395C742FD69D86DD4C4BBB23d1R3M" TargetMode="External"/><Relationship Id="rId145" Type="http://schemas.openxmlformats.org/officeDocument/2006/relationships/hyperlink" Target="consultantplus://offline/ref=9D8161AA42813FF2C5CEF20345109A18045E915A4D486592BF0D91A3DD55F1698951AD9BC98E255BD5FCEE90C20D9338499B9D4E29600D213292d3R9M" TargetMode="External"/><Relationship Id="rId161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66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9D8161AA42813FF2C5CEF20345109A18045E915A4D486592BF0D91A3DD55F1698951AD87C989255BD5FBE893C30490654393C4422B6702763792395C742FD69E8FDD4C4BBB23d1R3M" TargetMode="External"/><Relationship Id="rId28" Type="http://schemas.openxmlformats.org/officeDocument/2006/relationships/hyperlink" Target="consultantplus://offline/ref=9D8161AA42813FF2C5CEF20345109A18045E915A4D486592BF0D91A3DD55F1698951AD87C989255BD5FBE09DC1029A654393C4422B6702763792395C742FD69E8FDD4C4BBB23d1R3M" TargetMode="External"/><Relationship Id="rId49" Type="http://schemas.openxmlformats.org/officeDocument/2006/relationships/hyperlink" Target="consultantplus://offline/ref=9D8161AA42813FF2C5CEF20345109A18045E915A4D486592BF0D91A3DD55F1698951AD87C989255BD5F8EF97C60D98654393C4422B6702763792395C742FD69E8EDC4717EA615CE677B5d6R0M" TargetMode="External"/><Relationship Id="rId114" Type="http://schemas.openxmlformats.org/officeDocument/2006/relationships/hyperlink" Target="consultantplus://offline/ref=9D8161AA42813FF2C5CEF20345109A18045E915A4D486592BF0D91A3DD55F1698951AD87C989255BD5FBE190C6009D654393C4422B6702763792395C742FD4978EDE4C4BBB23d1R3M" TargetMode="External"/><Relationship Id="rId119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10" Type="http://schemas.openxmlformats.org/officeDocument/2006/relationships/hyperlink" Target="consultantplus://offline/ref=9D8161AA42813FF2C5CEF20345109A18045E915A4D486592BF0D91A3DD55F1698951AD87C989255BD5FBE091C5079A654393C4422B6702763792395C742FD69E8EDE4C4BBB23d1R3M" TargetMode="External"/><Relationship Id="rId31" Type="http://schemas.openxmlformats.org/officeDocument/2006/relationships/hyperlink" Target="consultantplus://offline/ref=9D8161AA42813FF2C5CEF20345109A18045E915A4D486592BF0D91A3DD55F1698951AD87C989255BD5FBE09DC10190654393C4422B6702763792395C742FD69E8FDD4C4BBB23d1R3M" TargetMode="External"/><Relationship Id="rId44" Type="http://schemas.openxmlformats.org/officeDocument/2006/relationships/hyperlink" Target="consultantplus://offline/ref=9D8161AA42813FF2C5CEF20345109A18045E915A4D486592BF0D91A3DD55F1698951AD87C989255BD5FBE190C6009D654393C4422B6702763792395C742FD39C8DD94C4BBB23d1R3M" TargetMode="External"/><Relationship Id="rId52" Type="http://schemas.openxmlformats.org/officeDocument/2006/relationships/hyperlink" Target="consultantplus://offline/ref=9D8161AA42813FF2C5CEF20345109A18045E915A4D486592BF0D91A3DD55F1698951AD87C989255BD5F8E192C50590654393C4422B6702763792395C742FD69E8ED44C4BBB23d1R3M" TargetMode="External"/><Relationship Id="rId60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65" Type="http://schemas.openxmlformats.org/officeDocument/2006/relationships/hyperlink" Target="consultantplus://offline/ref=9D8161AA42813FF2C5CEF20345109A18045E915A4D486592BF0D91A3DD55F1698951AD87C989255BD5FBE092C10C90654393C4422B6702763792395C742FD69E8EDC4717EA615CE677B5d6R0M" TargetMode="External"/><Relationship Id="rId73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78" Type="http://schemas.openxmlformats.org/officeDocument/2006/relationships/hyperlink" Target="consultantplus://offline/ref=9D8161AA42813FF2C5CEF20345109A18045E915A4D486592BF0D91A3DD55F1698951AD87C989255BD5FBE190C6009D654393C4422B6702763792395C742FD59B8BD54C4BBB23d1R3M" TargetMode="External"/><Relationship Id="rId81" Type="http://schemas.openxmlformats.org/officeDocument/2006/relationships/hyperlink" Target="consultantplus://offline/ref=9D8161AA42813FF2C5CEF20345109A18045E915A4D486592BF0D91A3DD55F1698951AD87C989255BD5FBE19DC40398654393C4422B6702763792395C742FD79886DA4C4BBB23d1R3M" TargetMode="External"/><Relationship Id="rId86" Type="http://schemas.openxmlformats.org/officeDocument/2006/relationships/hyperlink" Target="consultantplus://offline/ref=9D8161AA42813FF2C5CEF20345109A18045E915A4D486592BF0D91A3DD55F1698951AD87C989255BD5FBE190C6009D654393C4422B6702763792395C742FD79689D44C4BBB23d1R3M" TargetMode="External"/><Relationship Id="rId94" Type="http://schemas.openxmlformats.org/officeDocument/2006/relationships/hyperlink" Target="consultantplus://offline/ref=9D8161AA42813FF2C5CEF20345109A18045E915A4D486592BF0D91A3DD55F1698951AD87C989255BD5FBE092C10199654393C4422B6702763792395C742FD49D8BDA4C43BB2402B727F63A412BD403E6C2A5E60AF36CdFRFM" TargetMode="External"/><Relationship Id="rId99" Type="http://schemas.openxmlformats.org/officeDocument/2006/relationships/hyperlink" Target="consultantplus://offline/ref=9D8161AA42813FF2C5CEF20345109A18045E915A4D486592BF0D91A3DD55F1698951AD87C989255BD5FBE092C10199654393C4422B6702763792395C742FD7968CD54C43BB2402B727F63A412BD403E6C2A5E60AF36CdFRFM" TargetMode="External"/><Relationship Id="rId101" Type="http://schemas.openxmlformats.org/officeDocument/2006/relationships/hyperlink" Target="consultantplus://offline/ref=9D8161AA42813FF2C5CEF20345109A18045E915A4D486592BF0D91A3DD55F1698951AD87C989255BD5FBE092C10199654393C4422B6702763792395C7D2BDDCADF98121AEB6049BB26E826402AC20ABA92EEdAR9M" TargetMode="External"/><Relationship Id="rId122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130" Type="http://schemas.openxmlformats.org/officeDocument/2006/relationships/hyperlink" Target="consultantplus://offline/ref=9D8161AA42813FF2C5CEF20345109A18045E915A4D486592BF0D91A3DD55F1698951AD87C989255BD5FBE190C6009D654393C4422B6702763792395C742FDDC2DF9Fd0R3M" TargetMode="External"/><Relationship Id="rId135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43" Type="http://schemas.openxmlformats.org/officeDocument/2006/relationships/hyperlink" Target="consultantplus://offline/ref=9D8161AA42813FF2C5CEF20345109A18045E915A4D486592BF0D91A3DD55F1698951AD87C989255BD5FBE190C6009D654393C4422B6702763792395C742FD79D8FD84C4BBB23d1R3M" TargetMode="External"/><Relationship Id="rId148" Type="http://schemas.openxmlformats.org/officeDocument/2006/relationships/hyperlink" Target="consultantplus://offline/ref=9D8161AA42813FF2C5CEF20345109A18045E915A4D486592BF0D91A3DD55F1698951AD87C989255BD5FBEB97C0019A654393C4422B6702763F803Ed1R5M" TargetMode="External"/><Relationship Id="rId151" Type="http://schemas.openxmlformats.org/officeDocument/2006/relationships/hyperlink" Target="consultantplus://offline/ref=9D8161AA42813FF2C5CEF20345109A18045E915A4D486592BF0D91A3DD55F1698951AD87C989255BD5F8E196C5069C654393C4422B6702763792395C742FD69E8ED54C43BB2402B726F73A412BD403E6C2A5E60AF36CdFRFM" TargetMode="External"/><Relationship Id="rId156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64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69" Type="http://schemas.openxmlformats.org/officeDocument/2006/relationships/hyperlink" Target="consultantplus://offline/ref=9D8161AA42813FF2C5CEF20345109A18045E915A4D486592BF0D91A3DD55F1698951AD9BC98E255BD5FCEE95C7079338499B9D4E29600D213292d3R9M" TargetMode="External"/><Relationship Id="rId177" Type="http://schemas.openxmlformats.org/officeDocument/2006/relationships/hyperlink" Target="consultantplus://offline/ref=9D8161AA42813FF2C5CEF20345109A18045E915A4D486592BF0D91A3DD55F1698951AD87C989255BD5FAEB96C4039F654393C4422B6702763792395C742FD69E8CDC4C43BB2402B727F03A402ED403E6C2A4E60AF36CdFR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BE092C60399654393C4422B6702763792395C742FD69E8EDE4C4BBB23d1R3M" TargetMode="External"/><Relationship Id="rId172" Type="http://schemas.openxmlformats.org/officeDocument/2006/relationships/header" Target="header1.xml"/><Relationship Id="rId180" Type="http://schemas.openxmlformats.org/officeDocument/2006/relationships/theme" Target="theme/theme1.xml"/><Relationship Id="rId13" Type="http://schemas.openxmlformats.org/officeDocument/2006/relationships/hyperlink" Target="consultantplus://offline/ref=9D8161AA42813FF2C5CEF20345109A18045E915A4D486592BF0D91A3DD55F1698951AD87C989255BD5FAE996C40691654393C4422B6702763792395C742FD69E8EDC4717EA615CE677B5d6R0M" TargetMode="External"/><Relationship Id="rId18" Type="http://schemas.openxmlformats.org/officeDocument/2006/relationships/hyperlink" Target="consultantplus://offline/ref=9D8161AA42813FF2C5CEF20345109A18045E915A4D486592BF0D91A3DD55F1698951AD87C989255BD5FBE893C10091654393C4422B6702763792395C742FD69E8FDD4C4BBB23d1R3M" TargetMode="External"/><Relationship Id="rId39" Type="http://schemas.openxmlformats.org/officeDocument/2006/relationships/hyperlink" Target="consultantplus://offline/ref=9D8161AA42813FF2C5CEF20345109A18045E915A4D486592BF0D91A3DD55F1698951AD87C989255BD5FBE092C60399654393C4422B6702763792395C742FD69E8FDF4C4BBB23d1R3M" TargetMode="External"/><Relationship Id="rId109" Type="http://schemas.openxmlformats.org/officeDocument/2006/relationships/footer" Target="footer2.xml"/><Relationship Id="rId34" Type="http://schemas.openxmlformats.org/officeDocument/2006/relationships/hyperlink" Target="consultantplus://offline/ref=9D8161AA42813FF2C5CEF20345109A18045E915A4D486592BF0D91A3DD55F1698951AD87C989255BD5FBE092C10199654393C4422B6702763792395C742FD69E8FDA4C4BBB23d1R3M" TargetMode="External"/><Relationship Id="rId50" Type="http://schemas.openxmlformats.org/officeDocument/2006/relationships/hyperlink" Target="consultantplus://offline/ref=9D8161AA42813FF2C5CEF20345109A18045E915A4D486592BF0D91A3DD55F1698951AD87C989255BD5F8E992CB0298654393C4422B6702763792395C742FD69E8FDC4C4BBB23d1R3M" TargetMode="External"/><Relationship Id="rId55" Type="http://schemas.openxmlformats.org/officeDocument/2006/relationships/hyperlink" Target="consultantplus://offline/ref=9D8161AA42813FF2C5CEF20345109A18045E915A4D486592BF0D91A3DD55F1698951AD87C989255BD5FBE091C5079A654393C4422B6702763792395C742FD69E8FD94C4BBB23d1R3M" TargetMode="External"/><Relationship Id="rId76" Type="http://schemas.openxmlformats.org/officeDocument/2006/relationships/hyperlink" Target="consultantplus://offline/ref=9D8161AA42813FF2C5CEF20345109A18045E915A4D486592BF0D91A3DD55F1698951AD87C989255BD5FBE190C6009D654393C4422B6702763792395C742FD79986DA4C4BBB23d1R3M" TargetMode="External"/><Relationship Id="rId97" Type="http://schemas.openxmlformats.org/officeDocument/2006/relationships/hyperlink" Target="consultantplus://offline/ref=9D8161AA42813FF2C5CEF20345109A18045E915A4D486592BF0D91A3DD55F1698951AD87C989255BD5FBE092C10199654393C4422B6702763792395C7D2EDDCADF98121AEB6049BB26E826402AC20ABA92EEdAR9M" TargetMode="External"/><Relationship Id="rId104" Type="http://schemas.openxmlformats.org/officeDocument/2006/relationships/hyperlink" Target="consultantplus://offline/ref=9D8161AA42813FF2C5CEF20345109A18045E915A4D486592BF0D91A3DD55F1698951AD87C989255BD5FBE092C10199654393C4422B6702763792395C742FD79887DD4C43BB2402B727F63A412BD403E6C2A5E60AF36CdFRFM" TargetMode="External"/><Relationship Id="rId120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125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141" Type="http://schemas.openxmlformats.org/officeDocument/2006/relationships/hyperlink" Target="consultantplus://offline/ref=9D8161AA42813FF2C5CEF20345109A18045E915A4D486592BF0D91A3DD55F1698951AD87C989255BD5FBE190C6009D654393C4422B6702763792395C742FD69A89D84C4BBB23d1R3M" TargetMode="External"/><Relationship Id="rId146" Type="http://schemas.openxmlformats.org/officeDocument/2006/relationships/hyperlink" Target="consultantplus://offline/ref=9D8161AA42813FF2C5CEF20345109A18045E915A4D486592BF0D91A3DD55F1698951AD9BC98E255BD5FCEE95C10D9338499B9D4E29600D213292d3R9M" TargetMode="External"/><Relationship Id="rId167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7" Type="http://schemas.openxmlformats.org/officeDocument/2006/relationships/hyperlink" Target="consultantplus://offline/ref=9D8161AA42813FF2C5CEF20345109A18045E915A4D486592BF0D91A3DD55F1698951AD87C989255BD5FAE996C40691654393C4422B6702763792395C742FD69E8ED84C4BBB23d1R3M" TargetMode="External"/><Relationship Id="rId71" Type="http://schemas.openxmlformats.org/officeDocument/2006/relationships/hyperlink" Target="consultantplus://offline/ref=9D8161AA42813FF2C5CEF20345109A18045E915A4D486592BF0D91A3DD55F1698951AD87C989255BD5FBE190C6009D654393C4422B6702763792395C742FD49F8CD94C4BBB23d1R3M" TargetMode="External"/><Relationship Id="rId92" Type="http://schemas.openxmlformats.org/officeDocument/2006/relationships/hyperlink" Target="consultantplus://offline/ref=9D8161AA42813FF2C5CEF20345109A18045E915A4D486592BF0D91A3DD55F1698951AD87C989255BD5FBE190C6009D654393C4422B6702763792395C742FD49D88D94C4BBB23d1R3M" TargetMode="External"/><Relationship Id="rId162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D8161AA42813FF2C5CEF20345109A18045E915A4D486592BF0D91A3DD55F1698951AD87C989255BD5FBE09DC1029A654393C4422B6702763792395C742FD69E8FDD4C4BBB23d1R3M" TargetMode="External"/><Relationship Id="rId24" Type="http://schemas.openxmlformats.org/officeDocument/2006/relationships/hyperlink" Target="consultantplus://offline/ref=9D8161AA42813FF2C5CEF20345109A18045E915A4D486592BF0D91A3DD55F1698951AD87C989255BD5FBE091C30D9A654393C4422B6702763792395C742FD69E8FDD4C4BBB23d1R3M" TargetMode="External"/><Relationship Id="rId40" Type="http://schemas.openxmlformats.org/officeDocument/2006/relationships/hyperlink" Target="consultantplus://offline/ref=9D8161AA42813FF2C5CEF20345109A18045E915A4D486592BF0D91A3DD55F1698951AD87C989255BD5FBE092C60399654393C4422B6702763792395C742FD49F8BD44C4BBB23d1R3M" TargetMode="External"/><Relationship Id="rId45" Type="http://schemas.openxmlformats.org/officeDocument/2006/relationships/hyperlink" Target="consultantplus://offline/ref=9D8161AA42813FF2C5CEF20345109A18045E915A4D486592BF0D91A3DD55F1698951AD87C989255BD5FBE190C6009D654393C4422B6702763792395C742FD39C8DD94C4BBB23d1R3M" TargetMode="External"/><Relationship Id="rId66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87" Type="http://schemas.openxmlformats.org/officeDocument/2006/relationships/hyperlink" Target="consultantplus://offline/ref=9D8161AA42813FF2C5CEF20345109A18045E915A4D486592BF0D91A3DD55F1698951AD87C989255BD5FBE190C6009D654393C4422B6702763792395C742FD49D88D94C4BBB23d1R3M" TargetMode="External"/><Relationship Id="rId110" Type="http://schemas.openxmlformats.org/officeDocument/2006/relationships/hyperlink" Target="consultantplus://offline/ref=9D8161AA42813FF2C5CEF20345109A18045E915A4D486592BF0D91A3DD55F1698951AD87C989255BD5FBE190C6009D654393C4422B6702763792395C742FD49B8BDF4C4BBB23d1R3M" TargetMode="External"/><Relationship Id="rId115" Type="http://schemas.openxmlformats.org/officeDocument/2006/relationships/hyperlink" Target="consultantplus://offline/ref=9D8161AA42813FF2C5CEF20345109A18045E915A4D486592BF0D91A3DD55F1698951AD87C989255BD5FBE190C6009D654393C4422B6702763792395C742FD49789D94C4BBB23d1R3M" TargetMode="External"/><Relationship Id="rId131" Type="http://schemas.openxmlformats.org/officeDocument/2006/relationships/hyperlink" Target="consultantplus://offline/ref=9D8161AA42813FF2C5CEF20345109A18045E915A4D486592BF0D91A3DD55F1698951AD87C989255BD5FBE190C6009D654393C4422B6702763792395C742FD39E87DD4C4BBB23d1R3M" TargetMode="External"/><Relationship Id="rId136" Type="http://schemas.openxmlformats.org/officeDocument/2006/relationships/hyperlink" Target="consultantplus://offline/ref=9D8161AA42813FF2C5CEF20345109A18045E915A4D486592BF0D91A3DD55F1698951AD9BC98E255BD5FCE890C4009338499B9D4E29600D213292d3R9M" TargetMode="External"/><Relationship Id="rId157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78" Type="http://schemas.openxmlformats.org/officeDocument/2006/relationships/footer" Target="footer4.xml"/><Relationship Id="rId61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82" Type="http://schemas.openxmlformats.org/officeDocument/2006/relationships/hyperlink" Target="consultantplus://offline/ref=9D8161AA42813FF2C5CEF20345109A18045E915A4D486592BF0D91A3DD55F1698951AD87C989255BD5FBE19DC40398654393C4422B6702763792395C742FD79C86DD4C4BBB23d1R3M" TargetMode="External"/><Relationship Id="rId152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73" Type="http://schemas.openxmlformats.org/officeDocument/2006/relationships/footer" Target="footer3.xml"/><Relationship Id="rId19" Type="http://schemas.openxmlformats.org/officeDocument/2006/relationships/hyperlink" Target="consultantplus://offline/ref=9D8161AA42813FF2C5CEF20345109A18045E915A4D486592BF0D91A3DD55F1698951AD87C989255BD5FBE893C10091654393C4422B6702763792395C742FD69E8FDD4C4BBB23d1R3M" TargetMode="External"/><Relationship Id="rId14" Type="http://schemas.openxmlformats.org/officeDocument/2006/relationships/hyperlink" Target="consultantplus://offline/ref=9D8161AA42813FF2C5CEF20345109A18045E915A4D486592BF0D91A3DD55F1698951AD87C989255BD5FBE893C30799654393C4422B6702763792395C742FD69E8FDD4C4BBB23d1R3M" TargetMode="External"/><Relationship Id="rId30" Type="http://schemas.openxmlformats.org/officeDocument/2006/relationships/hyperlink" Target="consultantplus://offline/ref=9D8161AA42813FF2C5CEF20345109A18045E915A4D486592BF0D91A3DD55F1698951AD87C989255BD5FBE09DC10190654393C4422B6702763792395C742FD69E8FDD4C4BBB23d1R3M" TargetMode="External"/><Relationship Id="rId35" Type="http://schemas.openxmlformats.org/officeDocument/2006/relationships/hyperlink" Target="consultantplus://offline/ref=9D8161AA42813FF2C5CEF20345109A18045E915A4D486592BF0D91A3DD55F1698951AD87C989255BD5FBE092C10199654393C4422B6702763792395C742FD69E8FDA4C4BBB23d1R3M" TargetMode="External"/><Relationship Id="rId56" Type="http://schemas.openxmlformats.org/officeDocument/2006/relationships/hyperlink" Target="consultantplus://offline/ref=9D8161AA42813FF2C5CEF20345109A18045E915A4D486592BF0D91A3DD55F1698951AD87C989255BD5FBE895C40D9E654393C4422B6702763792395C742FD69E8EDC4717EA615CE677B5d6R0M" TargetMode="External"/><Relationship Id="rId77" Type="http://schemas.openxmlformats.org/officeDocument/2006/relationships/hyperlink" Target="consultantplus://offline/ref=9D8161AA42813FF2C5CEF20345109A18045E915A4D486592BF0D91A3DD55F1698951AD87C989255BD5FBE190C6009D654393C4422B6702763792395C742FD49D88D94C4BBB23d1R3M" TargetMode="External"/><Relationship Id="rId100" Type="http://schemas.openxmlformats.org/officeDocument/2006/relationships/hyperlink" Target="consultantplus://offline/ref=9D8161AA42813FF2C5CEF20345109A18045E915A4D486592BF0D91A3DD55F1698951AD87C989255BD5FBE190C6009D654393C4422B6702763792395C742FD59B8BD54C43BB2402B724F33A412BD403E6C2A5E60AF36CdFRFM" TargetMode="External"/><Relationship Id="rId105" Type="http://schemas.openxmlformats.org/officeDocument/2006/relationships/hyperlink" Target="consultantplus://offline/ref=9D8161AA42813FF2C5CEF20345109A18045E915A4D486592BF0D91A3DD55F1698951AD87C989255BD5FBE190C6009D654393C4422B6702763792395C742FD69D86DD4C4BBB23d1R3M" TargetMode="External"/><Relationship Id="rId126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147" Type="http://schemas.openxmlformats.org/officeDocument/2006/relationships/hyperlink" Target="consultantplus://offline/ref=9D8161AA42813FF2C5CEF20345109A18045E915A4D486592BF0D91A3DD55F1698951AD9BC98E255BD5FCEE90C20D9338499B9D4E29600D213292d3R9M" TargetMode="External"/><Relationship Id="rId168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8" Type="http://schemas.openxmlformats.org/officeDocument/2006/relationships/hyperlink" Target="consultantplus://offline/ref=9D8161AA42813FF2C5CEF20345109A18045E915A4D486592BF0D91A3DD55F1698951AD87C989255BD5FBE092C10199654393C4422B6702763792395C742FD69E8EDE4C4BBB23d1R3M" TargetMode="External"/><Relationship Id="rId51" Type="http://schemas.openxmlformats.org/officeDocument/2006/relationships/hyperlink" Target="consultantplus://offline/ref=9D8161AA42813FF2C5CEF20345109A18045E915A4D486592BF0D91A3DD55F1698951AD87C989255BD5F8E992CB0298654393C4422B6702763792395C742FD69E8FDC4C4BBB23d1R3M" TargetMode="External"/><Relationship Id="rId72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93" Type="http://schemas.openxmlformats.org/officeDocument/2006/relationships/hyperlink" Target="consultantplus://offline/ref=9D8161AA42813FF2C5CEF20345109A18045E915A4D486592BF0D91A3DD55F1698951AD87C989255BD5FBE092C10199654393C4422B6702763792395C742FD79B86D54C43BB2402B727F63A412BD403E6C2A5E60AF36CdFRFM" TargetMode="External"/><Relationship Id="rId98" Type="http://schemas.openxmlformats.org/officeDocument/2006/relationships/hyperlink" Target="consultantplus://offline/ref=9D8161AA42813FF2C5CEF20345109A18045E915A4D486592BF0D91A3DD55F1698951AD87C989255BD5FBE092C10199654393C4422B6702763792395C742FD7968CD84C43BB2402B727F63A412BD403E6C2A5E60AF36CdFRFM" TargetMode="External"/><Relationship Id="rId121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142" Type="http://schemas.openxmlformats.org/officeDocument/2006/relationships/hyperlink" Target="consultantplus://offline/ref=9D8161AA42813FF2C5CEF20345109A18045E915A4D486592BF0D91A3DD55F1698951AD87C989255BD5FBE190C6009D654393C4422B6702763792395C742FD69B8ADB4C4BBB23d1R3M" TargetMode="External"/><Relationship Id="rId163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D8161AA42813FF2C5CEF20345109A18045E915A4D486592BF0D91A3DD55F1698951AD87C989255BD5FBE091C30D9A654393C4422B6702763792395C742FD69E8FDD4C4BBB23d1R3M" TargetMode="External"/><Relationship Id="rId46" Type="http://schemas.openxmlformats.org/officeDocument/2006/relationships/hyperlink" Target="consultantplus://offline/ref=9D8161AA42813FF2C5CEF20345109A18045E915A4D486592BF0D91A3DD55F1698951AD87C989255BD5FBEB97C0019A654393C4422B6702763792395C742FD69E8EDC4717EA615CE677B5d6R0M" TargetMode="External"/><Relationship Id="rId67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116" Type="http://schemas.openxmlformats.org/officeDocument/2006/relationships/hyperlink" Target="consultantplus://offline/ref=9D8161AA42813FF2C5CEF20345109A18045E915A4D486592BF0D91A3DD55F1698951AD87C989255BD5FBE190C6009D654393C4422B6702763792395C742FD59C8EDF4C4BBB23d1R3M" TargetMode="External"/><Relationship Id="rId137" Type="http://schemas.openxmlformats.org/officeDocument/2006/relationships/hyperlink" Target="consultantplus://offline/ref=9D8161AA42813FF2C5CEF20345109A18045E915A4D486592BF0D91A3DD55F1698951AD9BC98E255BD5FCEE95C30D9338499B9D4E29600D213292d3R9M" TargetMode="External"/><Relationship Id="rId158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0" Type="http://schemas.openxmlformats.org/officeDocument/2006/relationships/hyperlink" Target="consultantplus://offline/ref=9D8161AA42813FF2C5CEF20345109A18045E915A4D486592BF0D91A3DD55F1698951AD87C989255BD5FBE893C30798654393C4422B6702763792395C742FD69E8FDD4C4BBB23d1R3M" TargetMode="External"/><Relationship Id="rId41" Type="http://schemas.openxmlformats.org/officeDocument/2006/relationships/hyperlink" Target="consultantplus://offline/ref=9D8161AA42813FF2C5CEF20345109A18045E915A4D486592BF0D91A3DD55F1698951AD87C989255BD5FBE092C60399654393C4422B6702763792395C742FD49F8BD44C4BBB23d1R3M" TargetMode="External"/><Relationship Id="rId62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83" Type="http://schemas.openxmlformats.org/officeDocument/2006/relationships/hyperlink" Target="consultantplus://offline/ref=9D8161AA42813FF2C5CEF20345109A18045E915A4D486592BF0D91A3DD55F1698951AD87C989255BD5FBE190C6009D654393C4422B6702763792395C742FD49D88D94C4BBB23d1R3M" TargetMode="External"/><Relationship Id="rId88" Type="http://schemas.openxmlformats.org/officeDocument/2006/relationships/hyperlink" Target="consultantplus://offline/ref=9D8161AA42813FF2C5CEF20345109A18045E915A4D486592BF0D91A3DD55F1698951AD87C989255BD5FBE190C6009D654393C4422B6702763792395C742FD49E8CDD4C4BBB23d1R3M" TargetMode="External"/><Relationship Id="rId111" Type="http://schemas.openxmlformats.org/officeDocument/2006/relationships/hyperlink" Target="consultantplus://offline/ref=9D8161AA42813FF2C5CEF20345109A18045E915A4D486592BF0D91A3DD55F1698951AD87C989255BD5FBE190C6009D654393C4422B6702763792395C742FD4998FD54C4BBB23d1R3M" TargetMode="External"/><Relationship Id="rId132" Type="http://schemas.openxmlformats.org/officeDocument/2006/relationships/hyperlink" Target="consultantplus://offline/ref=9D8161AA42813FF2C5CEF20345109A18045E915A4D486592BF0D91A3DD55F1698951AD87C989255BD5FBE190C6009D654393C4422B6702763792395C742FD39F8ADA4C4BBB23d1R3M" TargetMode="External"/><Relationship Id="rId153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74" Type="http://schemas.openxmlformats.org/officeDocument/2006/relationships/hyperlink" Target="consultantplus://offline/ref=9D8161AA42813FF2C5CEF20345109A18045E915A4D486592BF0D91A3DD55F1698951AD87C989255BD5FAE892C3049C654393C4422B6702763792395C7D2EDDCADF98121AE86349BA23E826402AC30ABA92EEdAR9M" TargetMode="External"/><Relationship Id="rId179" Type="http://schemas.openxmlformats.org/officeDocument/2006/relationships/fontTable" Target="fontTable.xml"/><Relationship Id="rId15" Type="http://schemas.openxmlformats.org/officeDocument/2006/relationships/hyperlink" Target="consultantplus://offline/ref=9D8161AA42813FF2C5CEF20345109A18045E915A4D486592BF0D91A3DD55F1698951AD87C989255BD5FBE893C30799654393C4422B6702763792395C742FD69E8FDD4C4BBB23d1R3M" TargetMode="External"/><Relationship Id="rId36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57" Type="http://schemas.openxmlformats.org/officeDocument/2006/relationships/hyperlink" Target="consultantplus://offline/ref=9D8161AA42813FF2C5CEF20345109A18045E915A4D486592BF0D91A3DD55F1698951AD87C989255BD5FBE895C40D9E654393C4422B6702763792395C742FD69E8EDC4717EA615CE677B5d6R0M" TargetMode="External"/><Relationship Id="rId106" Type="http://schemas.openxmlformats.org/officeDocument/2006/relationships/hyperlink" Target="consultantplus://offline/ref=9D8161AA42813FF2C5CEF20345109A18045E915A4D486592BF0D91A3DD55F1698951AD87C989255BD5FBE190C6009D654393C4422B6702763792395C742FD69A89D84C4BBB23d1R3M" TargetMode="External"/><Relationship Id="rId127" Type="http://schemas.openxmlformats.org/officeDocument/2006/relationships/hyperlink" Target="consultantplus://offline/ref=9D8161AA42813FF2C5CEF20345109A18045E915A4D486592BF0D91A3DD55F1698951AD87C989255BD5FBE190C6009D654393C4422B6702763792395C742FD29C87D44C4BBB23d1R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81</Pages>
  <Words>31561</Words>
  <Characters>179904</Characters>
  <Application>Microsoft Office Word</Application>
  <DocSecurity>0</DocSecurity>
  <Lines>1499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Бомнакского сельсовета</vt:lpstr>
    </vt:vector>
  </TitlesOfParts>
  <Company>RePack by SPecialiST</Company>
  <LinksUpToDate>false</LinksUpToDate>
  <CharactersWithSpaces>211043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Бомнакского сельсовета</dc:title>
  <dc:creator>User</dc:creator>
  <cp:lastModifiedBy>Specialist-1</cp:lastModifiedBy>
  <cp:revision>11</cp:revision>
  <cp:lastPrinted>2019-11-27T01:59:00Z</cp:lastPrinted>
  <dcterms:created xsi:type="dcterms:W3CDTF">2019-11-26T05:20:00Z</dcterms:created>
  <dcterms:modified xsi:type="dcterms:W3CDTF">2019-12-20T00:46:00Z</dcterms:modified>
</cp:coreProperties>
</file>