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2C01BA" w:rsidRPr="00BA7FC0" w:rsidRDefault="002C01BA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2C01BA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2C01BA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4718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514"/>
        <w:gridCol w:w="3501"/>
        <w:gridCol w:w="3405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F249DF" w:rsidP="0064718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05.06</w:t>
            </w:r>
            <w:r w:rsidR="0064718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8A5AAB" w:rsidP="00F249DF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5</w:t>
            </w:r>
            <w:r w:rsidR="00F249DF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</w:tr>
    </w:tbl>
    <w:p w:rsidR="0065345B" w:rsidRPr="00BA7FC0" w:rsidRDefault="00F963D0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r>
        <w:rPr>
          <w:rStyle w:val="FontStyle15"/>
          <w:sz w:val="28"/>
          <w:szCs w:val="28"/>
        </w:rPr>
        <w:t>Дугдинского</w:t>
      </w:r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Внести в решение Дугдинского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(с изменениями от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29.01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.2019 №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F249DF">
        <w:rPr>
          <w:rFonts w:ascii="Times New Roman" w:hAnsi="Times New Roman" w:cs="Times New Roman"/>
          <w:color w:val="FF0000"/>
          <w:sz w:val="28"/>
          <w:szCs w:val="28"/>
        </w:rPr>
        <w:t>; от 13.05.2019 № 50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A5AAB" w:rsidRPr="008A5AAB">
        <w:rPr>
          <w:rFonts w:ascii="Times New Roman" w:hAnsi="Times New Roman" w:cs="Times New Roman"/>
          <w:sz w:val="28"/>
          <w:szCs w:val="28"/>
        </w:rPr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</w:t>
      </w:r>
      <w:r w:rsidR="00034B80" w:rsidRPr="00034B80">
        <w:rPr>
          <w:rFonts w:ascii="Times New Roman" w:hAnsi="Times New Roman" w:cs="Times New Roman"/>
          <w:sz w:val="28"/>
          <w:szCs w:val="28"/>
        </w:rPr>
        <w:t xml:space="preserve">пункт 1 в </w:t>
      </w:r>
      <w:hyperlink r:id="rId8" w:history="1">
        <w:r w:rsidR="00034B80" w:rsidRPr="00034B80">
          <w:rPr>
            <w:rFonts w:ascii="Times New Roman" w:hAnsi="Times New Roman" w:cs="Times New Roman"/>
            <w:sz w:val="28"/>
            <w:szCs w:val="28"/>
          </w:rPr>
          <w:t>статье 1</w:t>
        </w:r>
      </w:hyperlink>
      <w:r w:rsidR="00034B80" w:rsidRPr="00034B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F249DF">
        <w:rPr>
          <w:rFonts w:ascii="Times New Roman" w:hAnsi="Times New Roman" w:cs="Times New Roman"/>
          <w:sz w:val="28"/>
          <w:szCs w:val="28"/>
        </w:rPr>
        <w:t>7454620,24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F249DF">
        <w:rPr>
          <w:rFonts w:ascii="Times New Roman" w:hAnsi="Times New Roman" w:cs="Times New Roman"/>
          <w:sz w:val="28"/>
          <w:szCs w:val="28"/>
        </w:rPr>
        <w:t>9079854,24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F249DF">
        <w:rPr>
          <w:rFonts w:ascii="Times New Roman" w:hAnsi="Times New Roman" w:cs="Times New Roman"/>
          <w:sz w:val="28"/>
          <w:szCs w:val="28"/>
        </w:rPr>
        <w:t>4035356,36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F249DF">
        <w:rPr>
          <w:rFonts w:ascii="Times New Roman" w:hAnsi="Times New Roman" w:cs="Times New Roman"/>
          <w:sz w:val="28"/>
          <w:szCs w:val="28"/>
        </w:rPr>
        <w:t>4030548,49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F249DF" w:rsidRDefault="00AC6417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4</w:t>
      </w:r>
      <w:r w:rsidR="00F249DF" w:rsidRPr="0064718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C6417" w:rsidRPr="00647188" w:rsidRDefault="00AC6417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417">
        <w:rPr>
          <w:rFonts w:ascii="Times New Roman" w:hAnsi="Times New Roman" w:cs="Times New Roman"/>
          <w:sz w:val="28"/>
          <w:szCs w:val="28"/>
        </w:rPr>
        <w:t xml:space="preserve">«Утвердить объем доходов бюджета сельсовета, за исключением субсидий, субвенций и иных межбюджетных трансфертов, имеющих целевое назначение, на 2019 год в сумме </w:t>
      </w:r>
      <w:r>
        <w:rPr>
          <w:rFonts w:ascii="Times New Roman" w:hAnsi="Times New Roman" w:cs="Times New Roman"/>
          <w:sz w:val="28"/>
          <w:szCs w:val="28"/>
        </w:rPr>
        <w:t>6907857,78</w:t>
      </w:r>
      <w:r w:rsidRPr="00AC6417">
        <w:rPr>
          <w:rFonts w:ascii="Times New Roman" w:hAnsi="Times New Roman" w:cs="Times New Roman"/>
          <w:sz w:val="28"/>
          <w:szCs w:val="28"/>
        </w:rPr>
        <w:t xml:space="preserve"> рублей, на 2020 год в сумме 6875619,87 рублей и на 2021 год в сумме 6966458,79 рублей.»;</w:t>
      </w:r>
    </w:p>
    <w:p w:rsidR="00647188" w:rsidRPr="00647188" w:rsidRDefault="00AC6417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7 «Распределение бюджетных ассигнований по целевым </w:t>
      </w:r>
      <w:r w:rsidR="00647188" w:rsidRPr="00647188">
        <w:rPr>
          <w:rFonts w:ascii="Times New Roman" w:hAnsi="Times New Roman" w:cs="Times New Roman"/>
          <w:sz w:val="28"/>
          <w:szCs w:val="28"/>
        </w:rPr>
        <w:lastRenderedPageBreak/>
        <w:t xml:space="preserve">статьям (муниципальным программам и непрограммным направлениям деятельности), группам видов расходов классификации расходов бюджета сельсовета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Pr="00670364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6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Default="0065345B" w:rsidP="0038770A">
      <w:pPr>
        <w:widowControl w:val="0"/>
      </w:pPr>
      <w:r w:rsidRPr="00BA7FC0">
        <w:t xml:space="preserve">Глава сельсовета                                                            </w:t>
      </w:r>
      <w:r w:rsidR="0038770A">
        <w:tab/>
      </w:r>
      <w:r w:rsidR="0038770A">
        <w:tab/>
      </w:r>
      <w:r w:rsidR="0038770A">
        <w:tab/>
      </w:r>
      <w:r w:rsidRPr="00BA7FC0">
        <w:t xml:space="preserve">     </w:t>
      </w:r>
      <w:bookmarkEnd w:id="1"/>
      <w:r w:rsidR="00F963D0">
        <w:t>В.В.Михайлов</w:t>
      </w:r>
    </w:p>
    <w:p w:rsidR="002C01BA" w:rsidRDefault="002C01BA" w:rsidP="0038770A">
      <w:pPr>
        <w:widowControl w:val="0"/>
      </w:pPr>
    </w:p>
    <w:p w:rsidR="002C01BA" w:rsidRDefault="00D16154" w:rsidP="0038770A">
      <w:pPr>
        <w:widowControl w:val="0"/>
      </w:pPr>
      <w:r>
        <w:t>Председатель ССНД                                                                             С.Н.Овчинников</w:t>
      </w: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p w:rsidR="002C01BA" w:rsidRDefault="002C01BA" w:rsidP="0038770A">
      <w:pPr>
        <w:widowControl w:val="0"/>
      </w:pPr>
    </w:p>
    <w:tbl>
      <w:tblPr>
        <w:tblW w:w="0" w:type="auto"/>
        <w:tblInd w:w="93" w:type="dxa"/>
        <w:tblLayout w:type="fixed"/>
        <w:tblLook w:val="04A0"/>
      </w:tblPr>
      <w:tblGrid>
        <w:gridCol w:w="2071"/>
        <w:gridCol w:w="2879"/>
        <w:gridCol w:w="988"/>
        <w:gridCol w:w="598"/>
        <w:gridCol w:w="1597"/>
        <w:gridCol w:w="2195"/>
      </w:tblGrid>
      <w:tr w:rsidR="002C01BA" w:rsidRPr="002C01BA" w:rsidTr="002C01BA">
        <w:trPr>
          <w:trHeight w:val="25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BA" w:rsidRPr="002C01BA" w:rsidRDefault="002C01BA" w:rsidP="002C01BA">
            <w:r w:rsidRPr="002C01BA">
              <w:t>Приложение № 1</w:t>
            </w:r>
          </w:p>
        </w:tc>
      </w:tr>
      <w:tr w:rsidR="002C01BA" w:rsidRPr="002C01BA" w:rsidTr="002C01BA">
        <w:trPr>
          <w:trHeight w:val="37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BA" w:rsidRPr="002C01BA" w:rsidRDefault="002C01BA" w:rsidP="002C01BA">
            <w:r w:rsidRPr="002C01BA">
              <w:t xml:space="preserve">к решению </w:t>
            </w:r>
            <w:proofErr w:type="spellStart"/>
            <w:r w:rsidRPr="002C01BA">
              <w:t>Дугдинского</w:t>
            </w:r>
            <w:proofErr w:type="spellEnd"/>
            <w:r w:rsidRPr="002C01BA">
              <w:t xml:space="preserve"> </w:t>
            </w:r>
            <w:proofErr w:type="gramStart"/>
            <w:r w:rsidRPr="002C01BA">
              <w:t>сельского</w:t>
            </w:r>
            <w:proofErr w:type="gramEnd"/>
          </w:p>
        </w:tc>
      </w:tr>
      <w:tr w:rsidR="002C01BA" w:rsidRPr="002C01BA" w:rsidTr="002C01BA">
        <w:trPr>
          <w:trHeight w:val="37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1BA" w:rsidRPr="002C01BA" w:rsidRDefault="002C01BA" w:rsidP="002C01BA">
            <w:r w:rsidRPr="002C01BA">
              <w:t>Совета народных депутатов</w:t>
            </w:r>
          </w:p>
        </w:tc>
      </w:tr>
      <w:tr w:rsidR="002C01BA" w:rsidRPr="002C01BA" w:rsidTr="002C01BA">
        <w:trPr>
          <w:trHeight w:val="323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r w:rsidRPr="002C01BA">
              <w:t>от 05.06.2019 № 54</w:t>
            </w:r>
          </w:p>
        </w:tc>
      </w:tr>
      <w:tr w:rsidR="002C01BA" w:rsidRPr="002C01BA" w:rsidTr="002C01BA">
        <w:trPr>
          <w:trHeight w:val="91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1BA" w:rsidRPr="002C01BA" w:rsidRDefault="002C01BA" w:rsidP="002C01BA">
            <w:pPr>
              <w:jc w:val="center"/>
              <w:rPr>
                <w:b/>
                <w:bCs/>
              </w:rPr>
            </w:pPr>
            <w:r w:rsidRPr="002C01BA">
              <w:rPr>
                <w:b/>
                <w:bCs/>
              </w:rPr>
              <w:t>Прогнозируемый объем доходов бюджета сельсовета на 2019 год и плановый период 2020 и 2021 годов по кодам видов и подвидов доходов</w:t>
            </w:r>
          </w:p>
        </w:tc>
      </w:tr>
      <w:tr w:rsidR="002C01BA" w:rsidRPr="002C01BA" w:rsidTr="002C01BA">
        <w:trPr>
          <w:trHeight w:val="27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C01BA" w:rsidRPr="002C01BA" w:rsidTr="002C01BA">
        <w:trPr>
          <w:trHeight w:val="27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BA" w:rsidRPr="002C01BA" w:rsidRDefault="002C01BA" w:rsidP="002C01BA">
            <w:pPr>
              <w:jc w:val="right"/>
            </w:pPr>
            <w:r w:rsidRPr="002C01BA">
              <w:t>(руб.)</w:t>
            </w:r>
          </w:p>
        </w:tc>
      </w:tr>
      <w:tr w:rsidR="002C01BA" w:rsidRPr="002724A6" w:rsidTr="002C01BA">
        <w:trPr>
          <w:trHeight w:val="375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Наименование кода поступлений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2019 год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Плановый период</w:t>
            </w:r>
          </w:p>
        </w:tc>
      </w:tr>
      <w:tr w:rsidR="002C01BA" w:rsidRPr="002724A6" w:rsidTr="002C01BA">
        <w:trPr>
          <w:trHeight w:val="322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2020 год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sz w:val="20"/>
                <w:szCs w:val="20"/>
              </w:rPr>
            </w:pPr>
            <w:r w:rsidRPr="002724A6">
              <w:rPr>
                <w:sz w:val="20"/>
                <w:szCs w:val="20"/>
              </w:rPr>
              <w:t>2021 год</w:t>
            </w:r>
          </w:p>
        </w:tc>
      </w:tr>
      <w:tr w:rsidR="002C01BA" w:rsidRPr="002724A6" w:rsidTr="002C01BA">
        <w:trPr>
          <w:trHeight w:val="540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1BA" w:rsidRPr="002724A6" w:rsidRDefault="002C01BA" w:rsidP="002C01BA">
            <w:pPr>
              <w:rPr>
                <w:sz w:val="20"/>
                <w:szCs w:val="20"/>
              </w:rPr>
            </w:pPr>
          </w:p>
        </w:tc>
      </w:tr>
      <w:tr w:rsidR="002C01BA" w:rsidRPr="002724A6" w:rsidTr="002C01BA">
        <w:trPr>
          <w:trHeight w:val="7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3 419 263,88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3 554 177,98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3 697 348,73</w:t>
            </w:r>
          </w:p>
        </w:tc>
      </w:tr>
      <w:tr w:rsidR="002C01BA" w:rsidRPr="002724A6" w:rsidTr="002C01BA">
        <w:trPr>
          <w:trHeight w:val="45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2 295 995,20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2 430 909,30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2 574 080,05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2 108 995,20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2 381 080,05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2 108 995,20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2C01BA" w:rsidRPr="002724A6" w:rsidTr="002C01BA">
        <w:trPr>
          <w:trHeight w:val="15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2 108 995,20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2C01BA" w:rsidRPr="002724A6" w:rsidTr="002C01BA">
        <w:trPr>
          <w:trHeight w:val="237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1 01 02010 01 1000 110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2 108 995,20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2 238 909,30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2 381 080,05</w:t>
            </w:r>
          </w:p>
        </w:tc>
      </w:tr>
      <w:tr w:rsidR="002C01BA" w:rsidRPr="002724A6" w:rsidTr="002C01BA">
        <w:trPr>
          <w:trHeight w:val="49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171 000,00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2C01BA" w:rsidRPr="002724A6" w:rsidTr="002C01BA">
        <w:trPr>
          <w:trHeight w:val="110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1 06 01030 10 0000 110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2C01BA" w:rsidRPr="002724A6" w:rsidTr="002C01BA">
        <w:trPr>
          <w:trHeight w:val="16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 xml:space="preserve">1 06 01030 10 1000 110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142 000,00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2C01BA" w:rsidRPr="002724A6" w:rsidTr="002C01BA">
        <w:trPr>
          <w:trHeight w:val="157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1 06 06033 10 1000 110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01BA" w:rsidRPr="002724A6" w:rsidTr="002C01BA">
        <w:trPr>
          <w:trHeight w:val="160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1 06 06043 10 1000 110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C01BA" w:rsidRPr="002724A6" w:rsidTr="002C01BA">
        <w:trPr>
          <w:trHeight w:val="3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2C01BA" w:rsidRPr="002724A6" w:rsidTr="002C01BA">
        <w:trPr>
          <w:trHeight w:val="9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1 08 04000 01 0000 110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C01BA" w:rsidRPr="002724A6" w:rsidTr="002C01BA">
        <w:trPr>
          <w:trHeight w:val="158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C01BA" w:rsidRPr="002724A6" w:rsidTr="002C01BA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 xml:space="preserve">1 08 04020 01 1000 110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2C01BA" w:rsidRPr="002724A6" w:rsidTr="002C01BA">
        <w:trPr>
          <w:trHeight w:val="54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1 123 268,68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1 123 268,68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1 123 268,68</w:t>
            </w:r>
          </w:p>
        </w:tc>
      </w:tr>
      <w:tr w:rsidR="002C01BA" w:rsidRPr="002724A6" w:rsidTr="002C01BA">
        <w:trPr>
          <w:trHeight w:val="100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736 214,00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736 214,00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736 214,00</w:t>
            </w:r>
          </w:p>
        </w:tc>
      </w:tr>
      <w:tr w:rsidR="002C01BA" w:rsidRPr="002724A6" w:rsidTr="002C01BA">
        <w:trPr>
          <w:trHeight w:val="19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656 214,00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656 214,00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656 214,00</w:t>
            </w:r>
          </w:p>
        </w:tc>
      </w:tr>
      <w:tr w:rsidR="002C01BA" w:rsidRPr="002724A6" w:rsidTr="002C01BA">
        <w:trPr>
          <w:trHeight w:val="1872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</w:tr>
      <w:tr w:rsidR="002C01BA" w:rsidRPr="002724A6" w:rsidTr="002C01BA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24A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2 214,00</w:t>
            </w:r>
          </w:p>
        </w:tc>
      </w:tr>
      <w:tr w:rsidR="002C01BA" w:rsidRPr="002724A6" w:rsidTr="002C01BA">
        <w:trPr>
          <w:trHeight w:val="1883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1 11 05030 00 0000 120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2724A6">
              <w:rPr>
                <w:color w:val="00000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>654 000,00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654 000,00</w:t>
            </w:r>
          </w:p>
        </w:tc>
      </w:tr>
      <w:tr w:rsidR="002C01BA" w:rsidRPr="002724A6" w:rsidTr="002C01BA">
        <w:trPr>
          <w:trHeight w:val="157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 xml:space="preserve">1 11 05035 10 0000 120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654 000,00</w:t>
            </w:r>
          </w:p>
        </w:tc>
      </w:tr>
      <w:tr w:rsidR="002C01BA" w:rsidRPr="002724A6" w:rsidTr="002C01BA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1 11 09000 00 0000 120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01BA" w:rsidRPr="002724A6" w:rsidTr="002C01BA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1 11 09040 00 0000 120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01BA" w:rsidRPr="002724A6" w:rsidTr="002C01BA">
        <w:trPr>
          <w:trHeight w:val="189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1 11 09045 10 0000 120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2C01BA" w:rsidRPr="002724A6" w:rsidTr="002C01BA">
        <w:trPr>
          <w:trHeight w:val="7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383 054,68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1 13 02990 00 0000 130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1 13 02995 10 0000 130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383 054,68</w:t>
            </w:r>
          </w:p>
        </w:tc>
      </w:tr>
      <w:tr w:rsidR="002C01BA" w:rsidRPr="002724A6" w:rsidTr="002C01BA">
        <w:trPr>
          <w:trHeight w:val="3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C01BA" w:rsidRPr="002724A6" w:rsidTr="002C01BA">
        <w:trPr>
          <w:trHeight w:val="37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4 035 356,36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3 829 286,67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3 776 954,84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4 030 548,49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3 829 286,67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3 776 954,84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2 02 15001 10 0000 150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3 018 452,00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2 837 901,00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2 783 986,00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125 059,21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125 059,21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125 059,21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2C01BA" w:rsidRPr="002724A6" w:rsidTr="002C01BA">
        <w:trPr>
          <w:trHeight w:val="102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2 02 35930 00 0000 150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2 02 35930 10 0000 150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2C01BA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887 037,28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866 326,46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867 909,63</w:t>
            </w:r>
          </w:p>
        </w:tc>
      </w:tr>
      <w:tr w:rsidR="002C01BA" w:rsidRPr="002724A6" w:rsidTr="002C01BA">
        <w:trPr>
          <w:trHeight w:val="12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2 02 40014 00 0000 150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2C01BA" w:rsidRPr="002724A6" w:rsidTr="002C01BA">
        <w:trPr>
          <w:trHeight w:val="159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 xml:space="preserve">2 02 40014 10 0000 150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589 534,03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589 534,03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2C01BA" w:rsidRPr="002724A6" w:rsidTr="002C01BA">
        <w:trPr>
          <w:trHeight w:val="94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0 000 001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465 334,03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483 540,89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485 124,06</w:t>
            </w:r>
          </w:p>
        </w:tc>
      </w:tr>
      <w:tr w:rsidR="002C01BA" w:rsidRPr="002724A6" w:rsidTr="002C01BA">
        <w:trPr>
          <w:trHeight w:val="63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0 000 010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124 200,00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1BA" w:rsidRPr="002724A6" w:rsidTr="002C01BA">
        <w:trPr>
          <w:trHeight w:val="1632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 xml:space="preserve">2 18 00000 00 0000 000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24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C01BA" w:rsidRPr="002724A6" w:rsidTr="002C01BA">
        <w:trPr>
          <w:trHeight w:val="201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2 18 00000 00 0000 150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1BA" w:rsidRPr="002724A6" w:rsidTr="002C01BA">
        <w:trPr>
          <w:trHeight w:val="1958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 xml:space="preserve">2 18 00000 10 0000 150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1BA" w:rsidRPr="002724A6" w:rsidTr="002C01BA">
        <w:trPr>
          <w:trHeight w:val="124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lastRenderedPageBreak/>
              <w:t xml:space="preserve">2 18 60010 10 0000 150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1BA" w:rsidRPr="002724A6" w:rsidTr="00823144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center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BA" w:rsidRPr="002724A6" w:rsidRDefault="002C01BA" w:rsidP="002C01BA">
            <w:pPr>
              <w:jc w:val="both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7 454 620,24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7 383 464,65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BA" w:rsidRPr="002724A6" w:rsidRDefault="002C01BA" w:rsidP="002C01BA">
            <w:pPr>
              <w:jc w:val="right"/>
              <w:rPr>
                <w:color w:val="000000"/>
                <w:sz w:val="20"/>
                <w:szCs w:val="20"/>
              </w:rPr>
            </w:pPr>
            <w:r w:rsidRPr="002724A6">
              <w:rPr>
                <w:color w:val="000000"/>
                <w:sz w:val="20"/>
                <w:szCs w:val="20"/>
              </w:rPr>
              <w:t>7 474 303,57</w:t>
            </w:r>
          </w:p>
        </w:tc>
      </w:tr>
      <w:tr w:rsidR="00823144" w:rsidRPr="002724A6" w:rsidTr="002C01B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4" w:rsidRPr="002724A6" w:rsidRDefault="00823144" w:rsidP="008231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4" w:rsidRPr="002724A6" w:rsidRDefault="00823144" w:rsidP="002C01B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44" w:rsidRPr="002724A6" w:rsidRDefault="00823144" w:rsidP="002C01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44" w:rsidRPr="002724A6" w:rsidRDefault="00823144" w:rsidP="002C01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144" w:rsidRPr="002724A6" w:rsidRDefault="00823144" w:rsidP="002C01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C01BA" w:rsidRPr="002724A6" w:rsidRDefault="002C01BA" w:rsidP="0038770A">
      <w:pPr>
        <w:widowControl w:val="0"/>
        <w:rPr>
          <w:sz w:val="20"/>
          <w:szCs w:val="20"/>
        </w:rPr>
      </w:pPr>
    </w:p>
    <w:p w:rsidR="0065345B" w:rsidRDefault="0065345B" w:rsidP="005275BD">
      <w:pPr>
        <w:widowControl w:val="0"/>
        <w:rPr>
          <w:sz w:val="24"/>
          <w:szCs w:val="24"/>
        </w:rPr>
      </w:pPr>
      <w:bookmarkStart w:id="2" w:name="_GoBack"/>
      <w:bookmarkEnd w:id="2"/>
    </w:p>
    <w:p w:rsidR="00823144" w:rsidRDefault="00823144" w:rsidP="005275BD">
      <w:pPr>
        <w:widowControl w:val="0"/>
        <w:rPr>
          <w:sz w:val="24"/>
          <w:szCs w:val="24"/>
        </w:rPr>
      </w:pPr>
    </w:p>
    <w:p w:rsidR="00823144" w:rsidRDefault="00823144" w:rsidP="005275BD">
      <w:pPr>
        <w:widowControl w:val="0"/>
        <w:rPr>
          <w:sz w:val="24"/>
          <w:szCs w:val="24"/>
        </w:rPr>
      </w:pPr>
    </w:p>
    <w:p w:rsidR="00823144" w:rsidRDefault="00823144" w:rsidP="005275BD">
      <w:pPr>
        <w:widowControl w:val="0"/>
        <w:rPr>
          <w:sz w:val="24"/>
          <w:szCs w:val="24"/>
        </w:rPr>
      </w:pPr>
    </w:p>
    <w:p w:rsidR="00823144" w:rsidRDefault="00823144" w:rsidP="005275BD">
      <w:pPr>
        <w:widowControl w:val="0"/>
        <w:rPr>
          <w:sz w:val="24"/>
          <w:szCs w:val="24"/>
        </w:rPr>
      </w:pPr>
    </w:p>
    <w:p w:rsidR="00823144" w:rsidRDefault="00823144" w:rsidP="005275BD">
      <w:pPr>
        <w:widowControl w:val="0"/>
        <w:rPr>
          <w:sz w:val="24"/>
          <w:szCs w:val="24"/>
        </w:rPr>
      </w:pPr>
    </w:p>
    <w:p w:rsidR="00823144" w:rsidRDefault="00823144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2724A6" w:rsidRDefault="002724A6" w:rsidP="005275BD">
      <w:pPr>
        <w:widowControl w:val="0"/>
        <w:rPr>
          <w:sz w:val="24"/>
          <w:szCs w:val="24"/>
        </w:rPr>
      </w:pPr>
    </w:p>
    <w:p w:rsidR="00D16154" w:rsidRDefault="00D16154" w:rsidP="005275BD">
      <w:pPr>
        <w:widowControl w:val="0"/>
        <w:rPr>
          <w:sz w:val="24"/>
          <w:szCs w:val="24"/>
        </w:rPr>
      </w:pPr>
    </w:p>
    <w:p w:rsidR="00D16154" w:rsidRDefault="00D16154" w:rsidP="005275BD">
      <w:pPr>
        <w:widowControl w:val="0"/>
        <w:rPr>
          <w:sz w:val="24"/>
          <w:szCs w:val="24"/>
        </w:rPr>
      </w:pPr>
    </w:p>
    <w:p w:rsidR="00D16154" w:rsidRPr="00D16154" w:rsidRDefault="00D16154" w:rsidP="005275BD">
      <w:pPr>
        <w:widowControl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021"/>
        <w:gridCol w:w="784"/>
        <w:gridCol w:w="419"/>
        <w:gridCol w:w="494"/>
        <w:gridCol w:w="1366"/>
        <w:gridCol w:w="516"/>
        <w:gridCol w:w="1266"/>
        <w:gridCol w:w="1266"/>
        <w:gridCol w:w="1845"/>
      </w:tblGrid>
      <w:tr w:rsidR="00D16154" w:rsidRPr="00D16154" w:rsidTr="0061671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  <w:r w:rsidRPr="00D16154">
              <w:rPr>
                <w:sz w:val="20"/>
                <w:szCs w:val="20"/>
              </w:rPr>
              <w:t>Приложение № 2</w:t>
            </w:r>
          </w:p>
        </w:tc>
      </w:tr>
      <w:tr w:rsidR="00D16154" w:rsidRPr="00D16154" w:rsidTr="0061671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  <w:r w:rsidRPr="00D16154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D16154">
              <w:rPr>
                <w:sz w:val="20"/>
                <w:szCs w:val="20"/>
              </w:rPr>
              <w:t>Дугдинского</w:t>
            </w:r>
            <w:proofErr w:type="spellEnd"/>
            <w:r w:rsidRPr="00D16154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sz w:val="20"/>
                <w:szCs w:val="20"/>
              </w:rPr>
            </w:pPr>
            <w:r w:rsidRPr="00D16154">
              <w:rPr>
                <w:sz w:val="20"/>
                <w:szCs w:val="20"/>
              </w:rPr>
              <w:t>от 04.06.2019 № 54</w:t>
            </w: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D16154">
              <w:rPr>
                <w:b/>
                <w:bCs/>
                <w:sz w:val="20"/>
                <w:szCs w:val="20"/>
              </w:rPr>
              <w:t>Ведомственная структура расходов  бюджета сельсовета на 2019 год и плановый период 2020 и 2021 годов</w:t>
            </w:r>
          </w:p>
        </w:tc>
      </w:tr>
      <w:tr w:rsidR="00D16154" w:rsidRPr="00D16154" w:rsidTr="0061671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154" w:rsidRPr="00D16154" w:rsidRDefault="00D16154" w:rsidP="00D16154">
            <w:pPr>
              <w:jc w:val="right"/>
              <w:rPr>
                <w:sz w:val="20"/>
                <w:szCs w:val="20"/>
              </w:rPr>
            </w:pPr>
            <w:r w:rsidRPr="00D16154">
              <w:rPr>
                <w:sz w:val="20"/>
                <w:szCs w:val="20"/>
              </w:rPr>
              <w:t xml:space="preserve"> (руб.)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1615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54" w:rsidRPr="00D16154" w:rsidRDefault="00D16154" w:rsidP="00D161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АДМИНИСТРАЦИЯ ДУГДИНСКОГО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9 079 854,24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7 211 574,16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7 125 980,63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3 466 853,60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3 091 148,63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3 091 148,63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779 898,00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779 898,00</w:t>
            </w:r>
          </w:p>
        </w:tc>
      </w:tr>
      <w:tr w:rsidR="00D16154" w:rsidRPr="00D16154" w:rsidTr="0061671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848 898,00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779 898,00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779 898,00</w:t>
            </w:r>
          </w:p>
        </w:tc>
      </w:tr>
      <w:tr w:rsidR="00D16154" w:rsidRPr="00D16154" w:rsidTr="0061671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2 452 791,42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2 281 291,42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2 452 791,42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2 452 791,42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2 452 791,42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2 281 291,42</w:t>
            </w:r>
          </w:p>
        </w:tc>
      </w:tr>
      <w:tr w:rsidR="00D16154" w:rsidRPr="00D16154" w:rsidTr="0061671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2 293 299,00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2 163 099,00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2 163 099,00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156 911,00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116 911,00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116 911,00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2 581,42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1 281,42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1 281,42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16154" w:rsidRPr="00D16154" w:rsidTr="006167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14 959,21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150 164,18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D16154" w:rsidRPr="00D16154" w:rsidTr="00616715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14 959,21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14 959,21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110 100,00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110 100,00</w:t>
            </w:r>
          </w:p>
        </w:tc>
      </w:tr>
      <w:tr w:rsidR="00D16154" w:rsidRPr="00D16154" w:rsidTr="0061671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99 473,40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96 469,00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96 469,00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10 626,60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13 631,00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13 631,00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40 010,00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40 010,00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212 575,00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16154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сельсовета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02.0.00.40211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185 575,00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185 575,00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88 375,00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88 375,00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12 425,00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20 010,00</w:t>
            </w:r>
          </w:p>
        </w:tc>
      </w:tr>
      <w:tr w:rsidR="00D16154" w:rsidRPr="00D16154" w:rsidTr="0061671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lastRenderedPageBreak/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D16154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сельсовета на 2019-2023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12 425,00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20 010,00</w:t>
            </w:r>
          </w:p>
        </w:tc>
      </w:tr>
      <w:tr w:rsidR="00D16154" w:rsidRPr="00D16154" w:rsidTr="0061671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02.0.00.40010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3 600,00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Страхование членов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5 610,00</w:t>
            </w:r>
          </w:p>
        </w:tc>
      </w:tr>
      <w:tr w:rsidR="00D16154" w:rsidRPr="00D16154" w:rsidTr="0061671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02.0.00.40030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5 610,00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10 800,00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02.0.00.45600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10 800,00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299 392,86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299 392,86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D16154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сельсовета в 2018-2022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01.0.00.45280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1 889,61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297 503,25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382 785,57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382 785,57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1 120 951,02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532 813,74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442 390,96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314 434,41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314 434,41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314 434,41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lastRenderedPageBreak/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314 434,41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294 434,41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249 990,08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247 051,83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249 990,08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249 990,08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249 990,08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238 353,68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247 051,83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244 090,08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232 453,68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241 151,83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5 900,00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515 865,44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195 339,13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515 865,44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195 339,13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515 865,44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294 460,06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195 339,13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329 865,44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183 318,46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329 865,44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216 460,06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183 318,46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6 020,67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12 981,00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52 019,00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6 020,67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40 661,09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40 661,09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40 661,09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40 661,09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40 661,09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3 827 556,76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3 827 556,76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3 827 556,76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3 827 556,76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3 817 556,76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77.7.00.15200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3 817 556,76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3 054 716,22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3 059 545,47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1615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615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Реализация мероприятия в сфере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77.7.00.45410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color w:val="000000"/>
                <w:sz w:val="20"/>
                <w:szCs w:val="20"/>
              </w:rPr>
            </w:pPr>
            <w:r w:rsidRPr="00D161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77.7.00.45410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1615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16154" w:rsidRPr="00D16154" w:rsidTr="0061671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154" w:rsidRPr="00D16154" w:rsidRDefault="00D16154" w:rsidP="00D1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9 079 854,24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7 211 574,16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54" w:rsidRPr="00D16154" w:rsidRDefault="00D16154" w:rsidP="00D161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154">
              <w:rPr>
                <w:b/>
                <w:bCs/>
                <w:color w:val="000000"/>
                <w:sz w:val="20"/>
                <w:szCs w:val="20"/>
              </w:rPr>
              <w:t>7 125 980,63</w:t>
            </w:r>
          </w:p>
        </w:tc>
      </w:tr>
    </w:tbl>
    <w:p w:rsidR="002724A6" w:rsidRPr="00D16154" w:rsidRDefault="002724A6" w:rsidP="005275BD">
      <w:pPr>
        <w:widowControl w:val="0"/>
        <w:rPr>
          <w:sz w:val="20"/>
          <w:szCs w:val="20"/>
        </w:rPr>
      </w:pPr>
    </w:p>
    <w:p w:rsidR="002724A6" w:rsidRDefault="002724A6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p w:rsidR="00D16154" w:rsidRDefault="00D16154" w:rsidP="005275BD">
      <w:pPr>
        <w:widowControl w:val="0"/>
        <w:rPr>
          <w:sz w:val="20"/>
          <w:szCs w:val="20"/>
        </w:rPr>
      </w:pPr>
    </w:p>
    <w:tbl>
      <w:tblPr>
        <w:tblW w:w="1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96"/>
        <w:gridCol w:w="746"/>
        <w:gridCol w:w="826"/>
        <w:gridCol w:w="1322"/>
        <w:gridCol w:w="1323"/>
        <w:gridCol w:w="1466"/>
        <w:gridCol w:w="838"/>
      </w:tblGrid>
      <w:tr w:rsidR="009237DC" w:rsidRPr="009237DC" w:rsidTr="009237DC">
        <w:trPr>
          <w:trHeight w:val="264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237DC">
              <w:rPr>
                <w:color w:val="000000"/>
                <w:sz w:val="26"/>
                <w:szCs w:val="26"/>
              </w:rPr>
              <w:t>Приложение № 3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237DC" w:rsidRPr="009237DC" w:rsidTr="009237DC">
        <w:trPr>
          <w:trHeight w:val="312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237DC">
              <w:rPr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 w:rsidRPr="009237DC">
              <w:rPr>
                <w:color w:val="000000"/>
                <w:sz w:val="26"/>
                <w:szCs w:val="26"/>
              </w:rPr>
              <w:t>Дугдинского</w:t>
            </w:r>
            <w:proofErr w:type="spellEnd"/>
            <w:r w:rsidRPr="009237DC">
              <w:rPr>
                <w:color w:val="000000"/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9237DC" w:rsidRPr="009237DC" w:rsidTr="009237DC">
        <w:trPr>
          <w:trHeight w:val="492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237DC" w:rsidRPr="009237DC" w:rsidTr="009237DC">
        <w:trPr>
          <w:trHeight w:val="264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237DC">
              <w:rPr>
                <w:color w:val="000000"/>
                <w:sz w:val="26"/>
                <w:szCs w:val="26"/>
              </w:rPr>
              <w:t>от 05.06.2019 № 54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237DC" w:rsidRPr="009237DC" w:rsidTr="009237DC">
        <w:trPr>
          <w:trHeight w:val="869"/>
        </w:trPr>
        <w:tc>
          <w:tcPr>
            <w:tcW w:w="111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37DC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2019 год и плановый период 2020 и 2021 годов</w:t>
            </w:r>
          </w:p>
        </w:tc>
      </w:tr>
      <w:tr w:rsidR="009237DC" w:rsidRPr="009237DC" w:rsidTr="009237DC">
        <w:trPr>
          <w:trHeight w:val="264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64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237DC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300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237D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7DC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28"/>
        </w:trPr>
        <w:tc>
          <w:tcPr>
            <w:tcW w:w="4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3 466 853,60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758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1013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758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770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377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1 120 951,02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324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247 051,83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515 865,44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195 339,13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506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3 827 556,76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3 827 556,76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3 059 545,47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506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52"/>
        </w:trPr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9 079 854,24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7DC" w:rsidRPr="009237DC" w:rsidTr="009237DC">
        <w:trPr>
          <w:trHeight w:val="204"/>
        </w:trPr>
        <w:tc>
          <w:tcPr>
            <w:tcW w:w="45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16154" w:rsidRDefault="00D16154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69"/>
        <w:gridCol w:w="691"/>
        <w:gridCol w:w="3358"/>
        <w:gridCol w:w="2052"/>
        <w:gridCol w:w="1404"/>
        <w:gridCol w:w="1404"/>
      </w:tblGrid>
      <w:tr w:rsidR="009237DC" w:rsidRPr="009237DC" w:rsidT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7DC">
              <w:rPr>
                <w:color w:val="000000"/>
              </w:rPr>
              <w:t>Приложение № 4</w:t>
            </w:r>
          </w:p>
        </w:tc>
      </w:tr>
      <w:tr w:rsidR="009237DC" w:rsidRPr="009237DC" w:rsidT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7DC">
              <w:rPr>
                <w:color w:val="000000"/>
              </w:rPr>
              <w:t xml:space="preserve">к решению </w:t>
            </w:r>
            <w:proofErr w:type="spellStart"/>
            <w:r w:rsidRPr="009237DC">
              <w:rPr>
                <w:color w:val="000000"/>
              </w:rPr>
              <w:t>Дугдинского</w:t>
            </w:r>
            <w:proofErr w:type="spellEnd"/>
          </w:p>
        </w:tc>
      </w:tr>
      <w:tr w:rsidR="009237DC" w:rsidRPr="009237DC" w:rsidT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7DC">
              <w:rPr>
                <w:color w:val="000000"/>
              </w:rPr>
              <w:t xml:space="preserve">сельского Совета </w:t>
            </w:r>
            <w:proofErr w:type="gramStart"/>
            <w:r w:rsidRPr="009237DC">
              <w:rPr>
                <w:color w:val="000000"/>
              </w:rPr>
              <w:t>народных</w:t>
            </w:r>
            <w:proofErr w:type="gramEnd"/>
          </w:p>
        </w:tc>
      </w:tr>
      <w:tr w:rsidR="009237DC" w:rsidRPr="009237DC" w:rsidT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7DC">
              <w:rPr>
                <w:color w:val="000000"/>
              </w:rPr>
              <w:t>народных депутатов</w:t>
            </w:r>
          </w:p>
        </w:tc>
      </w:tr>
      <w:tr w:rsidR="009237DC" w:rsidRPr="009237DC" w:rsidT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37DC">
              <w:rPr>
                <w:color w:val="000000"/>
              </w:rPr>
              <w:t>от 05.06.2019  № 54</w:t>
            </w:r>
          </w:p>
        </w:tc>
      </w:tr>
      <w:tr w:rsidR="009237DC" w:rsidRPr="009237DC" w:rsidTr="009237DC">
        <w:trPr>
          <w:trHeight w:val="242"/>
        </w:trPr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9237D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237DC">
              <w:rPr>
                <w:rFonts w:ascii="Times New Roman CYR" w:hAnsi="Times New Roman CYR" w:cs="Times New Roman CYR"/>
                <w:b/>
                <w:bCs/>
                <w:color w:val="000000"/>
              </w:rPr>
              <w:t>непрограммным</w:t>
            </w:r>
            <w:proofErr w:type="spellEnd"/>
            <w:r w:rsidRPr="009237D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9237DC">
              <w:rPr>
                <w:rFonts w:ascii="Times New Roman CYR" w:hAnsi="Times New Roman CYR" w:cs="Times New Roman CYR"/>
                <w:b/>
                <w:bCs/>
                <w:color w:val="000000"/>
              </w:rPr>
              <w:t>видов расходов классификации расходов бюджета сельсовета</w:t>
            </w:r>
            <w:proofErr w:type="gramEnd"/>
            <w:r w:rsidRPr="009237D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9237DC" w:rsidRPr="009237DC">
        <w:trPr>
          <w:trHeight w:val="24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237DC">
              <w:rPr>
                <w:color w:val="000000"/>
              </w:rPr>
              <w:t xml:space="preserve"> (руб.)</w:t>
            </w: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9237DC" w:rsidRPr="009237DC">
        <w:trPr>
          <w:trHeight w:val="194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629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9237DC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9237DC">
              <w:rPr>
                <w:color w:val="000000"/>
                <w:sz w:val="24"/>
                <w:szCs w:val="24"/>
              </w:rPr>
              <w:t xml:space="preserve"> сельсовета в 2018-2022 годах"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816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9237DC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9237DC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39 425,00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9237DC" w:rsidRPr="009237DC" w:rsidTr="009237DC">
        <w:trPr>
          <w:trHeight w:val="204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lastRenderedPageBreak/>
              <w:t>02.0.00.40211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237DC" w:rsidRPr="009237DC" w:rsidTr="009237DC">
        <w:trPr>
          <w:trHeight w:val="204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237D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237DC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9 038 539,63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9237DC" w:rsidRPr="009237DC" w:rsidTr="009237DC">
        <w:trPr>
          <w:trHeight w:val="204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9237DC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237DC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9 038 539,63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9237DC" w:rsidRPr="009237DC" w:rsidTr="009237DC">
        <w:trPr>
          <w:trHeight w:val="204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9237DC" w:rsidRPr="009237DC">
        <w:trPr>
          <w:trHeight w:val="122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9237DC" w:rsidRPr="009237DC">
        <w:trPr>
          <w:trHeight w:val="122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2 293 299,00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2 163 099,00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2 163 099,00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156 911,00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116 911,00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116 911,00</w:t>
            </w: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2 581,42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1 281,42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1 281,42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3 817 556,76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3 817 556,76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lastRenderedPageBreak/>
              <w:t>77.7.00.45210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237DC" w:rsidRPr="009237DC" w:rsidTr="009237DC">
        <w:trPr>
          <w:trHeight w:val="816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9237DC" w:rsidRPr="009237DC">
        <w:trPr>
          <w:trHeight w:val="240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244 090,08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232 453,68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241 151,83</w:t>
            </w: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5 900,00</w:t>
            </w:r>
          </w:p>
        </w:tc>
      </w:tr>
      <w:tr w:rsidR="009237DC" w:rsidRPr="009237DC" w:rsidTr="009237DC">
        <w:trPr>
          <w:trHeight w:val="204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9237DC" w:rsidRPr="009237DC" w:rsidTr="009237DC">
        <w:trPr>
          <w:trHeight w:val="305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12 981,00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52 019,00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294 434,41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408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lastRenderedPageBreak/>
              <w:t>77.7.00.51180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9237DC" w:rsidRPr="009237DC">
        <w:trPr>
          <w:trHeight w:val="122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99 473,40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96 469,00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96 469,00</w:t>
            </w:r>
          </w:p>
        </w:tc>
      </w:tr>
      <w:tr w:rsidR="009237DC" w:rsidRPr="009237DC">
        <w:trPr>
          <w:trHeight w:val="57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10 626,60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13 631,00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13 631,00</w:t>
            </w:r>
          </w:p>
        </w:tc>
      </w:tr>
      <w:tr w:rsidR="009237DC" w:rsidRPr="009237DC" w:rsidTr="009237DC">
        <w:trPr>
          <w:trHeight w:val="1003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9237DC" w:rsidRPr="009237DC" w:rsidTr="009237DC">
        <w:trPr>
          <w:trHeight w:val="1020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9237DC" w:rsidRPr="009237DC">
        <w:trPr>
          <w:trHeight w:val="612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816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816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 xml:space="preserve">Осуществление части полномочий по решению вопросов местного значения сельсовета в части организации </w:t>
            </w:r>
            <w:r w:rsidRPr="009237DC">
              <w:rPr>
                <w:color w:val="000000"/>
                <w:sz w:val="24"/>
                <w:szCs w:val="24"/>
              </w:rPr>
              <w:lastRenderedPageBreak/>
              <w:t>кассового исполнения бюджета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lastRenderedPageBreak/>
              <w:t>10 000,00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lastRenderedPageBreak/>
              <w:t>77.7.00.60920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612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 w:rsidTr="009237DC">
        <w:trPr>
          <w:trHeight w:val="816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237DC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37DC" w:rsidRPr="009237DC">
        <w:trPr>
          <w:trHeight w:val="20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9 079 854,24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DC" w:rsidRPr="009237DC" w:rsidRDefault="009237DC" w:rsidP="009237D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237DC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9237DC" w:rsidRDefault="009237DC" w:rsidP="005275BD">
      <w:pPr>
        <w:widowControl w:val="0"/>
        <w:rPr>
          <w:sz w:val="20"/>
          <w:szCs w:val="20"/>
        </w:rPr>
      </w:pPr>
    </w:p>
    <w:p w:rsidR="009237DC" w:rsidRDefault="009237DC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7"/>
        <w:gridCol w:w="1860"/>
        <w:gridCol w:w="1339"/>
        <w:gridCol w:w="1517"/>
        <w:gridCol w:w="2587"/>
      </w:tblGrid>
      <w:tr w:rsidR="00E21A34" w:rsidRPr="00E21A34" w:rsidTr="00E21A34">
        <w:trPr>
          <w:trHeight w:val="230"/>
        </w:trPr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СПРАВКА № 1 к пояснительной записке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 w:rsidTr="00E21A34">
        <w:trPr>
          <w:trHeight w:val="163"/>
        </w:trPr>
        <w:tc>
          <w:tcPr>
            <w:tcW w:w="3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о внесенных изменениях в </w:t>
            </w:r>
            <w:proofErr w:type="gramStart"/>
            <w:r w:rsidRPr="00E21A34">
              <w:rPr>
                <w:b/>
                <w:bCs/>
                <w:color w:val="000000"/>
                <w:sz w:val="20"/>
                <w:szCs w:val="20"/>
              </w:rPr>
              <w:t>прогнозируемый</w:t>
            </w:r>
            <w:proofErr w:type="gramEnd"/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 в текущем финансовом году</w:t>
            </w: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A34" w:rsidRPr="00E21A34" w:rsidTr="00E21A34">
        <w:trPr>
          <w:trHeight w:val="163"/>
        </w:trPr>
        <w:tc>
          <w:tcPr>
            <w:tcW w:w="3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объем доходов  бюджета сельсовета на 2019 год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206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21A34" w:rsidRPr="00E21A34">
        <w:trPr>
          <w:trHeight w:val="905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 Решение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Дугдинского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 сельского Совета народных депутатов от 13.05.2019 № 50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 Сумма вносимых изменений 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 Сумма к утверждению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E21A34" w:rsidRPr="00E21A34">
        <w:trPr>
          <w:trHeight w:val="425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3 419 263,88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3 419 263,88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27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4 059 847,62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-24 491,26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4 035 356,36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66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4 055 039,75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-24 491,26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4 030 548,49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66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3 018 452,00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3 018 452,00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480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районов, всего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125 059,21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125 059,21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19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911 528,54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-24 491,26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887 037,28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21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1138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297 503,25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297 503,25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1042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489 825,29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-24 491,26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465 334,03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E21A34">
              <w:rPr>
                <w:color w:val="000000"/>
                <w:sz w:val="20"/>
                <w:szCs w:val="20"/>
              </w:rPr>
              <w:t xml:space="preserve">зменения, вносимые в связи с принятием органами местного самоуправления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 района и структурными подразделениями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админ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 района о распределении субсидий, субвенций,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имт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, имеющих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цел</w:t>
            </w:r>
            <w:proofErr w:type="gramStart"/>
            <w:r w:rsidRPr="00E21A3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21A34">
              <w:rPr>
                <w:color w:val="000000"/>
                <w:sz w:val="20"/>
                <w:szCs w:val="20"/>
              </w:rPr>
              <w:t>азначение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 xml:space="preserve">, а также заключение соглашений, предусматривающих получение субсидий, субвенций, </w:t>
            </w:r>
            <w:proofErr w:type="spellStart"/>
            <w:r w:rsidRPr="00E21A34">
              <w:rPr>
                <w:color w:val="000000"/>
                <w:sz w:val="20"/>
                <w:szCs w:val="20"/>
              </w:rPr>
              <w:t>имт</w:t>
            </w:r>
            <w:proofErr w:type="spellEnd"/>
            <w:r w:rsidRPr="00E21A34">
              <w:rPr>
                <w:color w:val="000000"/>
                <w:sz w:val="20"/>
                <w:szCs w:val="20"/>
              </w:rPr>
              <w:t>, имеющих целевое назначение, сверх объемов, утвержденных настоящим решением и в случае сокращения (возврата при отсутствии потребности) указанных средств</w:t>
            </w:r>
          </w:p>
        </w:tc>
      </w:tr>
      <w:tr w:rsidR="00E21A34" w:rsidRPr="00E21A34">
        <w:trPr>
          <w:trHeight w:val="679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124 200,00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124 200,00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446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145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4 807,87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4 807,87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247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7 479 111,50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-24 491,26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A34">
              <w:rPr>
                <w:b/>
                <w:bCs/>
                <w:color w:val="000000"/>
                <w:sz w:val="20"/>
                <w:szCs w:val="20"/>
              </w:rPr>
              <w:t xml:space="preserve">7 454 620,24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247"/>
        </w:trPr>
        <w:tc>
          <w:tcPr>
            <w:tcW w:w="31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677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A34" w:rsidRPr="00E21A34">
        <w:trPr>
          <w:trHeight w:val="180"/>
        </w:trPr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1A34">
              <w:rPr>
                <w:color w:val="000000"/>
                <w:sz w:val="20"/>
                <w:szCs w:val="20"/>
              </w:rPr>
              <w:t>Сазонова Н.С.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A34" w:rsidRPr="00E21A34" w:rsidRDefault="00E21A34" w:rsidP="00E21A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A05890" w:rsidRDefault="00A05890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p w:rsidR="00E21A34" w:rsidRDefault="00E21A34" w:rsidP="005275BD">
      <w:pPr>
        <w:widowControl w:val="0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3302"/>
        <w:gridCol w:w="439"/>
        <w:gridCol w:w="522"/>
        <w:gridCol w:w="1430"/>
        <w:gridCol w:w="1403"/>
        <w:gridCol w:w="1563"/>
        <w:gridCol w:w="2185"/>
      </w:tblGrid>
      <w:tr w:rsidR="00E21A34" w:rsidRPr="00E21A34" w:rsidTr="00E21A34">
        <w:trPr>
          <w:trHeight w:val="5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A34" w:rsidRPr="00E21A34" w:rsidRDefault="00E21A34" w:rsidP="00E21A3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bookmarkStart w:id="3" w:name="RANGE!A1:H37"/>
            <w:r w:rsidRPr="00E21A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Справка № 2 о вносимых изменениях в  расходы бюджета сельсовета на 2019 год </w:t>
            </w:r>
            <w:bookmarkEnd w:id="3"/>
          </w:p>
        </w:tc>
      </w:tr>
      <w:tr w:rsidR="00E21A34" w:rsidRPr="00E21A34" w:rsidTr="00E21A34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21A34">
              <w:rPr>
                <w:rFonts w:ascii="Times New Roman CYR" w:hAnsi="Times New Roman CYR" w:cs="Times New Roman CYR"/>
                <w:sz w:val="22"/>
                <w:szCs w:val="22"/>
              </w:rPr>
              <w:t xml:space="preserve"> (руб.)</w:t>
            </w: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1A3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1A3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Утверждено решением от 13.05.2019 № 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 xml:space="preserve">Сумма изменений и дополнений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Расходы к утверждению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Примечание (цель)</w:t>
            </w:r>
          </w:p>
        </w:tc>
      </w:tr>
      <w:tr w:rsidR="00E21A34" w:rsidRPr="00E21A34" w:rsidTr="00E21A34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A34" w:rsidRPr="00E21A34" w:rsidRDefault="00E21A34" w:rsidP="00E21A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3 466 853,60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3 466 853,60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848 898,00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848 898,00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2 452 791,42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2 452 791,42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FF0000"/>
                <w:sz w:val="22"/>
                <w:szCs w:val="22"/>
              </w:rPr>
            </w:pPr>
            <w:r w:rsidRPr="00E21A3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150 164,18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150 164,18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110 100,00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110 100,00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110 100,00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110 100,00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225 000,00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212 575,00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212 575,00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34" w:rsidRPr="00E21A34" w:rsidRDefault="00E21A34" w:rsidP="00E21A34">
            <w:pPr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12 425,00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12 425,00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299 392,86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299 392,86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299 392,86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299 392,86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34" w:rsidRPr="00E21A34" w:rsidRDefault="00E21A34" w:rsidP="00E21A34">
            <w:pPr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1 035 951,02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1 120 951,02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314 434,41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314 434,41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249 990,08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249 990,08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430 865,44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515 865,44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34" w:rsidRPr="00E21A34" w:rsidRDefault="00E21A34" w:rsidP="00E21A34">
            <w:pPr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Увеличение ассигнований на основные нужды</w:t>
            </w: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40 661,09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FF0000"/>
                <w:sz w:val="22"/>
                <w:szCs w:val="22"/>
              </w:rPr>
            </w:pPr>
            <w:r w:rsidRPr="00E21A34"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40 661,09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3 937 048,02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-109 491,26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3 827 556,76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1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3 937 048,02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-109 491,26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3 827 556,76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34" w:rsidRPr="00E21A34" w:rsidRDefault="00E21A34" w:rsidP="00E21A34">
            <w:pPr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 xml:space="preserve">Изменения, вносимые в связи с принятием органами местного самоуправления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Зейского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 xml:space="preserve"> района и структурными подразделениями администрации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Зейского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 xml:space="preserve"> района о распределении субсидий, субвенций,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имт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 xml:space="preserve">, имеющих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цел</w:t>
            </w:r>
            <w:proofErr w:type="gramStart"/>
            <w:r w:rsidRPr="00E21A3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E21A34">
              <w:rPr>
                <w:color w:val="000000"/>
                <w:sz w:val="22"/>
                <w:szCs w:val="22"/>
              </w:rPr>
              <w:t>азначение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 xml:space="preserve">, а также заключение соглашений, предусматривающих получение субсидий, субвенций,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имт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 xml:space="preserve">, имеющих </w:t>
            </w:r>
            <w:proofErr w:type="spellStart"/>
            <w:r w:rsidRPr="00E21A34">
              <w:rPr>
                <w:color w:val="000000"/>
                <w:sz w:val="22"/>
                <w:szCs w:val="22"/>
              </w:rPr>
              <w:t>цел.назначение</w:t>
            </w:r>
            <w:proofErr w:type="spellEnd"/>
            <w:r w:rsidRPr="00E21A34">
              <w:rPr>
                <w:color w:val="000000"/>
                <w:sz w:val="22"/>
                <w:szCs w:val="22"/>
              </w:rPr>
              <w:t>, сверх объемов, утвержденных настоящим решением и в случае сокращения (возврата при отсутствии потребности) указанных средств(-24491,26);                                                                       Перераспределение ассигнований (-85000)</w:t>
            </w: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color w:val="000000"/>
                <w:sz w:val="22"/>
                <w:szCs w:val="22"/>
              </w:rPr>
            </w:pPr>
            <w:r w:rsidRPr="00E21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34" w:rsidRPr="00E21A34" w:rsidRDefault="00E21A34" w:rsidP="00E21A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9 104 345,50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-24 491,26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4">
              <w:rPr>
                <w:b/>
                <w:bCs/>
                <w:color w:val="000000"/>
                <w:sz w:val="22"/>
                <w:szCs w:val="22"/>
              </w:rPr>
              <w:t>9 079 854,24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A34" w:rsidRPr="00E21A34" w:rsidRDefault="00E21A34" w:rsidP="00E21A3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Исп. Сазонова Н.С.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1A34">
              <w:rPr>
                <w:rFonts w:ascii="Calibri" w:hAnsi="Calibri"/>
                <w:color w:val="000000"/>
                <w:sz w:val="22"/>
                <w:szCs w:val="22"/>
              </w:rPr>
              <w:t>2-40-15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1A34" w:rsidRPr="00E21A34" w:rsidTr="00E21A3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4" w:rsidRPr="00E21A34" w:rsidRDefault="00E21A34" w:rsidP="00E21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21A34" w:rsidRPr="00E21A34" w:rsidRDefault="00E21A34" w:rsidP="005275BD">
      <w:pPr>
        <w:widowControl w:val="0"/>
        <w:rPr>
          <w:sz w:val="22"/>
          <w:szCs w:val="22"/>
        </w:rPr>
      </w:pPr>
    </w:p>
    <w:sectPr w:rsidR="00E21A34" w:rsidRPr="00E21A34" w:rsidSect="0038770A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F3" w:rsidRDefault="002D67F3" w:rsidP="007207C5">
      <w:r>
        <w:separator/>
      </w:r>
    </w:p>
  </w:endnote>
  <w:endnote w:type="continuationSeparator" w:id="0">
    <w:p w:rsidR="002D67F3" w:rsidRDefault="002D67F3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F3" w:rsidRDefault="002D67F3" w:rsidP="007207C5">
      <w:r>
        <w:separator/>
      </w:r>
    </w:p>
  </w:footnote>
  <w:footnote w:type="continuationSeparator" w:id="0">
    <w:p w:rsidR="002D67F3" w:rsidRDefault="002D67F3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15" w:rsidRDefault="00616715">
    <w:pPr>
      <w:pStyle w:val="af1"/>
      <w:jc w:val="center"/>
    </w:pPr>
    <w:fldSimple w:instr=" PAGE   \* MERGEFORMAT ">
      <w:r w:rsidR="00212E92">
        <w:rPr>
          <w:noProof/>
        </w:rPr>
        <w:t>23</w:t>
      </w:r>
    </w:fldSimple>
  </w:p>
  <w:p w:rsidR="00616715" w:rsidRDefault="006167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34B80"/>
    <w:rsid w:val="00044385"/>
    <w:rsid w:val="00061139"/>
    <w:rsid w:val="0007246D"/>
    <w:rsid w:val="00075F3F"/>
    <w:rsid w:val="0008761F"/>
    <w:rsid w:val="000919C8"/>
    <w:rsid w:val="0009293F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87E28"/>
    <w:rsid w:val="00191F94"/>
    <w:rsid w:val="0019757B"/>
    <w:rsid w:val="001D291C"/>
    <w:rsid w:val="001E5512"/>
    <w:rsid w:val="00201D3B"/>
    <w:rsid w:val="00212E92"/>
    <w:rsid w:val="002423F3"/>
    <w:rsid w:val="00262639"/>
    <w:rsid w:val="002724A6"/>
    <w:rsid w:val="00276F04"/>
    <w:rsid w:val="0027750E"/>
    <w:rsid w:val="002856DC"/>
    <w:rsid w:val="002A1B62"/>
    <w:rsid w:val="002A6A87"/>
    <w:rsid w:val="002C01BA"/>
    <w:rsid w:val="002D67F3"/>
    <w:rsid w:val="002E0419"/>
    <w:rsid w:val="002E5441"/>
    <w:rsid w:val="002F1A3B"/>
    <w:rsid w:val="002F5321"/>
    <w:rsid w:val="00302059"/>
    <w:rsid w:val="003046F0"/>
    <w:rsid w:val="003105E8"/>
    <w:rsid w:val="00322F53"/>
    <w:rsid w:val="0035300C"/>
    <w:rsid w:val="00361826"/>
    <w:rsid w:val="0037462D"/>
    <w:rsid w:val="003764DD"/>
    <w:rsid w:val="00382FE7"/>
    <w:rsid w:val="0038770A"/>
    <w:rsid w:val="003B3FF1"/>
    <w:rsid w:val="003B763E"/>
    <w:rsid w:val="003F215E"/>
    <w:rsid w:val="003F2CD9"/>
    <w:rsid w:val="00402B58"/>
    <w:rsid w:val="00407ED6"/>
    <w:rsid w:val="00411432"/>
    <w:rsid w:val="004213A0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80EF6"/>
    <w:rsid w:val="00590165"/>
    <w:rsid w:val="00592563"/>
    <w:rsid w:val="00594EBA"/>
    <w:rsid w:val="0059660D"/>
    <w:rsid w:val="005A655E"/>
    <w:rsid w:val="005B2075"/>
    <w:rsid w:val="005D620A"/>
    <w:rsid w:val="005E54F5"/>
    <w:rsid w:val="005F16B9"/>
    <w:rsid w:val="005F40E4"/>
    <w:rsid w:val="006001BD"/>
    <w:rsid w:val="00601D57"/>
    <w:rsid w:val="00606995"/>
    <w:rsid w:val="006160A2"/>
    <w:rsid w:val="00616715"/>
    <w:rsid w:val="00625AD9"/>
    <w:rsid w:val="00637105"/>
    <w:rsid w:val="00640734"/>
    <w:rsid w:val="00640A84"/>
    <w:rsid w:val="00647188"/>
    <w:rsid w:val="00651DCE"/>
    <w:rsid w:val="006525A6"/>
    <w:rsid w:val="00653188"/>
    <w:rsid w:val="0065345B"/>
    <w:rsid w:val="00655E15"/>
    <w:rsid w:val="00657CEE"/>
    <w:rsid w:val="00670364"/>
    <w:rsid w:val="006742A3"/>
    <w:rsid w:val="006776A1"/>
    <w:rsid w:val="00683FF3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C0CF8"/>
    <w:rsid w:val="007E0C83"/>
    <w:rsid w:val="007E35FE"/>
    <w:rsid w:val="007F1EA2"/>
    <w:rsid w:val="007F3727"/>
    <w:rsid w:val="007F65EF"/>
    <w:rsid w:val="00800F81"/>
    <w:rsid w:val="0080269D"/>
    <w:rsid w:val="00805794"/>
    <w:rsid w:val="00810300"/>
    <w:rsid w:val="00812006"/>
    <w:rsid w:val="00822607"/>
    <w:rsid w:val="00823144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5AAB"/>
    <w:rsid w:val="008C765B"/>
    <w:rsid w:val="008D5920"/>
    <w:rsid w:val="00913C2A"/>
    <w:rsid w:val="009150F4"/>
    <w:rsid w:val="009237DC"/>
    <w:rsid w:val="00923E0C"/>
    <w:rsid w:val="00933AE0"/>
    <w:rsid w:val="0096490B"/>
    <w:rsid w:val="00982E45"/>
    <w:rsid w:val="00986FFB"/>
    <w:rsid w:val="00996483"/>
    <w:rsid w:val="009A4D30"/>
    <w:rsid w:val="009D28DD"/>
    <w:rsid w:val="009F092F"/>
    <w:rsid w:val="009F2842"/>
    <w:rsid w:val="009F41F9"/>
    <w:rsid w:val="00A05890"/>
    <w:rsid w:val="00A32B1C"/>
    <w:rsid w:val="00A42352"/>
    <w:rsid w:val="00A46F1D"/>
    <w:rsid w:val="00A62FF3"/>
    <w:rsid w:val="00A70182"/>
    <w:rsid w:val="00A833AA"/>
    <w:rsid w:val="00A92866"/>
    <w:rsid w:val="00A940FC"/>
    <w:rsid w:val="00AC6417"/>
    <w:rsid w:val="00AC7ACC"/>
    <w:rsid w:val="00AD744A"/>
    <w:rsid w:val="00AE5EC1"/>
    <w:rsid w:val="00AE6E57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C0B67"/>
    <w:rsid w:val="00BE27EC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6219F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16154"/>
    <w:rsid w:val="00D51353"/>
    <w:rsid w:val="00D551B0"/>
    <w:rsid w:val="00D572EA"/>
    <w:rsid w:val="00D71F11"/>
    <w:rsid w:val="00D72AA7"/>
    <w:rsid w:val="00D73166"/>
    <w:rsid w:val="00D904F0"/>
    <w:rsid w:val="00D90F82"/>
    <w:rsid w:val="00DA02F4"/>
    <w:rsid w:val="00DA6A6E"/>
    <w:rsid w:val="00DA79B4"/>
    <w:rsid w:val="00DC4973"/>
    <w:rsid w:val="00E00F3D"/>
    <w:rsid w:val="00E031A8"/>
    <w:rsid w:val="00E12C1A"/>
    <w:rsid w:val="00E20A40"/>
    <w:rsid w:val="00E21A34"/>
    <w:rsid w:val="00E34D22"/>
    <w:rsid w:val="00E365D9"/>
    <w:rsid w:val="00E400F3"/>
    <w:rsid w:val="00E43F39"/>
    <w:rsid w:val="00E500FE"/>
    <w:rsid w:val="00E601F3"/>
    <w:rsid w:val="00EC23A8"/>
    <w:rsid w:val="00ED77B0"/>
    <w:rsid w:val="00F013EB"/>
    <w:rsid w:val="00F1455E"/>
    <w:rsid w:val="00F1598D"/>
    <w:rsid w:val="00F22EAF"/>
    <w:rsid w:val="00F249DF"/>
    <w:rsid w:val="00F26324"/>
    <w:rsid w:val="00F36FA5"/>
    <w:rsid w:val="00F37C4E"/>
    <w:rsid w:val="00F50A11"/>
    <w:rsid w:val="00F66DCC"/>
    <w:rsid w:val="00F72AD8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D16154"/>
    <w:rPr>
      <w:color w:val="800080"/>
      <w:u w:val="single"/>
    </w:rPr>
  </w:style>
  <w:style w:type="paragraph" w:customStyle="1" w:styleId="xl63">
    <w:name w:val="xl63"/>
    <w:basedOn w:val="a"/>
    <w:rsid w:val="00D1615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16154"/>
    <w:pPr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D1615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D16154"/>
    <w:pP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16154"/>
    <w:pPr>
      <w:spacing w:before="100" w:beforeAutospacing="1" w:after="100" w:afterAutospacing="1"/>
    </w:pPr>
    <w:rPr>
      <w:sz w:val="26"/>
      <w:szCs w:val="26"/>
    </w:rPr>
  </w:style>
  <w:style w:type="paragraph" w:customStyle="1" w:styleId="xl78">
    <w:name w:val="xl78"/>
    <w:basedOn w:val="a"/>
    <w:rsid w:val="00D16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1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161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161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16154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D1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70682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FB3-68D9-415C-91D6-F5B1D458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6268</Words>
  <Characters>35731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36</cp:revision>
  <cp:lastPrinted>2019-06-24T06:40:00Z</cp:lastPrinted>
  <dcterms:created xsi:type="dcterms:W3CDTF">2016-12-27T06:54:00Z</dcterms:created>
  <dcterms:modified xsi:type="dcterms:W3CDTF">2019-06-24T06:52:00Z</dcterms:modified>
</cp:coreProperties>
</file>